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5E02803C" w:rsidR="003552B9" w:rsidRPr="00771C78" w:rsidRDefault="00771C78" w:rsidP="00771C78">
      <w:pPr>
        <w:spacing w:line="360" w:lineRule="auto"/>
        <w:ind w:right="3"/>
        <w:jc w:val="center"/>
        <w:rPr>
          <w:b/>
          <w:sz w:val="36"/>
          <w:szCs w:val="36"/>
          <w:lang w:val="en-US"/>
        </w:rPr>
      </w:pPr>
      <w:r w:rsidRPr="00771C78">
        <w:rPr>
          <w:b/>
          <w:sz w:val="36"/>
          <w:szCs w:val="36"/>
        </w:rPr>
        <w:t xml:space="preserve">Efektivitas Kompres Dingin Sebagai Terapi Non- Farmakologi Dalam Mengurangi </w:t>
      </w:r>
      <w:r w:rsidRPr="00771C78">
        <w:rPr>
          <w:b/>
          <w:i/>
          <w:sz w:val="36"/>
          <w:szCs w:val="36"/>
        </w:rPr>
        <w:t xml:space="preserve">Dismenore </w:t>
      </w:r>
      <w:r w:rsidRPr="00771C78">
        <w:rPr>
          <w:b/>
          <w:sz w:val="36"/>
          <w:szCs w:val="36"/>
        </w:rPr>
        <w:t>Pada Remaja Putri Di Smk Farmasi Majenang</w:t>
      </w:r>
    </w:p>
    <w:p w14:paraId="00000003" w14:textId="58967611" w:rsidR="003552B9" w:rsidRPr="00771C78" w:rsidRDefault="00790B0F" w:rsidP="00771C78">
      <w:pPr>
        <w:spacing w:line="360" w:lineRule="auto"/>
        <w:jc w:val="center"/>
        <w:rPr>
          <w:sz w:val="22"/>
          <w:szCs w:val="22"/>
        </w:rPr>
      </w:pPr>
      <w:r w:rsidRPr="00771C78">
        <w:rPr>
          <w:b/>
          <w:sz w:val="22"/>
          <w:szCs w:val="22"/>
          <w:lang w:val="en-US"/>
        </w:rPr>
        <w:t>Fatma Mustikaning Rohmah</w:t>
      </w:r>
      <w:proofErr w:type="gramStart"/>
      <w:r w:rsidR="00771C78">
        <w:rPr>
          <w:b/>
          <w:sz w:val="22"/>
          <w:szCs w:val="22"/>
          <w:lang w:val="en-US"/>
        </w:rPr>
        <w:t>,</w:t>
      </w:r>
      <w:r w:rsidR="00052EE1" w:rsidRPr="00771C78">
        <w:rPr>
          <w:b/>
          <w:sz w:val="22"/>
          <w:szCs w:val="22"/>
          <w:vertAlign w:val="superscript"/>
        </w:rPr>
        <w:t>1</w:t>
      </w:r>
      <w:proofErr w:type="gramEnd"/>
      <w:r w:rsidRPr="00771C78">
        <w:rPr>
          <w:b/>
          <w:sz w:val="22"/>
          <w:szCs w:val="22"/>
          <w:vertAlign w:val="superscript"/>
          <w:lang w:val="en-US"/>
        </w:rPr>
        <w:t xml:space="preserve"> </w:t>
      </w:r>
      <w:r w:rsidR="00771C78">
        <w:rPr>
          <w:b/>
          <w:sz w:val="22"/>
          <w:szCs w:val="22"/>
          <w:lang w:val="en-US"/>
        </w:rPr>
        <w:t>Atika Nur Azizah</w:t>
      </w:r>
      <w:r w:rsidR="00771C78">
        <w:rPr>
          <w:b/>
          <w:sz w:val="22"/>
          <w:szCs w:val="22"/>
          <w:vertAlign w:val="superscript"/>
          <w:lang w:val="en-US"/>
        </w:rPr>
        <w:t>1</w:t>
      </w:r>
      <w:r w:rsidR="00052EE1" w:rsidRPr="00771C78">
        <w:rPr>
          <w:b/>
          <w:sz w:val="22"/>
          <w:szCs w:val="22"/>
          <w:vertAlign w:val="superscript"/>
          <w:lang w:val="en-US"/>
        </w:rPr>
        <w:t>*</w:t>
      </w:r>
      <w:r w:rsidR="00870510" w:rsidRPr="00771C78">
        <w:rPr>
          <w:sz w:val="22"/>
          <w:szCs w:val="22"/>
        </w:rPr>
        <w:t xml:space="preserve"> </w:t>
      </w:r>
    </w:p>
    <w:p w14:paraId="00000004" w14:textId="282B7042" w:rsidR="003552B9" w:rsidRPr="00771C78" w:rsidRDefault="00870510" w:rsidP="00771C78">
      <w:pPr>
        <w:spacing w:line="360" w:lineRule="auto"/>
        <w:jc w:val="center"/>
        <w:rPr>
          <w:sz w:val="22"/>
          <w:szCs w:val="22"/>
          <w:lang w:val="en-US"/>
        </w:rPr>
      </w:pPr>
      <w:r w:rsidRPr="00771C78">
        <w:rPr>
          <w:sz w:val="22"/>
          <w:szCs w:val="22"/>
          <w:vertAlign w:val="superscript"/>
        </w:rPr>
        <w:t>1</w:t>
      </w:r>
      <w:r w:rsidRPr="00771C78">
        <w:rPr>
          <w:sz w:val="22"/>
          <w:szCs w:val="22"/>
        </w:rPr>
        <w:t>Fakultas</w:t>
      </w:r>
      <w:r w:rsidR="00790B0F" w:rsidRPr="00771C78">
        <w:rPr>
          <w:sz w:val="22"/>
          <w:szCs w:val="22"/>
          <w:lang w:val="en-US"/>
        </w:rPr>
        <w:t xml:space="preserve"> Ilmu Kesehatan</w:t>
      </w:r>
      <w:r w:rsidR="00790B0F" w:rsidRPr="00771C78">
        <w:rPr>
          <w:sz w:val="22"/>
          <w:szCs w:val="22"/>
        </w:rPr>
        <w:t xml:space="preserve">, </w:t>
      </w:r>
      <w:r w:rsidR="00790B0F" w:rsidRPr="00771C78">
        <w:rPr>
          <w:sz w:val="22"/>
          <w:szCs w:val="22"/>
          <w:lang w:val="en-US"/>
        </w:rPr>
        <w:t>Universitas Muhammadiyah Purwokerto.</w:t>
      </w:r>
    </w:p>
    <w:p w14:paraId="00000005" w14:textId="35AB169E" w:rsidR="003552B9" w:rsidRPr="00771C78" w:rsidRDefault="00771C78" w:rsidP="00771C78">
      <w:pPr>
        <w:pBdr>
          <w:top w:val="nil"/>
          <w:left w:val="nil"/>
          <w:bottom w:val="nil"/>
          <w:right w:val="nil"/>
          <w:between w:val="nil"/>
        </w:pBdr>
        <w:spacing w:line="360" w:lineRule="auto"/>
        <w:jc w:val="center"/>
        <w:rPr>
          <w:sz w:val="22"/>
          <w:szCs w:val="22"/>
          <w:lang w:val="en-US"/>
        </w:rPr>
      </w:pPr>
      <w:r>
        <w:rPr>
          <w:vertAlign w:val="superscript"/>
          <w:lang w:val="en-US"/>
        </w:rPr>
        <w:t>*</w:t>
      </w:r>
      <w:r w:rsidRPr="00BA0C66">
        <w:t>Corresponding author E-</w:t>
      </w:r>
      <w:proofErr w:type="gramStart"/>
      <w:r w:rsidRPr="00BA0C66">
        <w:t xml:space="preserve">mail </w:t>
      </w:r>
      <w:r w:rsidRPr="00BA0C66">
        <w:rPr>
          <w:iCs/>
          <w:lang w:eastAsia="en-ID"/>
        </w:rPr>
        <w:t>:</w:t>
      </w:r>
      <w:proofErr w:type="gramEnd"/>
      <w:r w:rsidRPr="00F14018">
        <w:rPr>
          <w:iCs/>
          <w:lang w:eastAsia="en-ID"/>
        </w:rPr>
        <w:t xml:space="preserve"> </w:t>
      </w:r>
      <w:hyperlink r:id="rId8" w:history="1">
        <w:r w:rsidR="00790B0F" w:rsidRPr="00771C78">
          <w:rPr>
            <w:rStyle w:val="Hyperlink"/>
            <w:color w:val="auto"/>
            <w:sz w:val="22"/>
            <w:szCs w:val="22"/>
            <w:u w:val="none"/>
            <w:lang w:val="en-US"/>
          </w:rPr>
          <w:t>atikanurazizah</w:t>
        </w:r>
        <w:r w:rsidR="00790B0F" w:rsidRPr="00771C78">
          <w:rPr>
            <w:rStyle w:val="Hyperlink"/>
            <w:color w:val="auto"/>
            <w:sz w:val="22"/>
            <w:szCs w:val="22"/>
            <w:u w:val="none"/>
          </w:rPr>
          <w:t>@</w:t>
        </w:r>
        <w:r w:rsidR="00790B0F" w:rsidRPr="00771C78">
          <w:rPr>
            <w:rStyle w:val="Hyperlink"/>
            <w:color w:val="auto"/>
            <w:sz w:val="22"/>
            <w:szCs w:val="22"/>
            <w:u w:val="none"/>
            <w:lang w:val="en-US"/>
          </w:rPr>
          <w:t>ump</w:t>
        </w:r>
        <w:r w:rsidR="00790B0F" w:rsidRPr="00771C78">
          <w:rPr>
            <w:rStyle w:val="Hyperlink"/>
            <w:color w:val="auto"/>
            <w:sz w:val="22"/>
            <w:szCs w:val="22"/>
            <w:u w:val="none"/>
          </w:rPr>
          <w:t>.ac.id</w:t>
        </w:r>
      </w:hyperlink>
      <w:r w:rsidR="00790B0F" w:rsidRPr="00771C78">
        <w:rPr>
          <w:sz w:val="22"/>
          <w:szCs w:val="22"/>
        </w:rPr>
        <w:t xml:space="preserve">. </w:t>
      </w:r>
    </w:p>
    <w:p w14:paraId="00000006" w14:textId="2F3B7932" w:rsidR="003552B9" w:rsidRPr="00EC2BD2" w:rsidRDefault="00EC2BD2" w:rsidP="00771C78">
      <w:pPr>
        <w:spacing w:line="360" w:lineRule="auto"/>
        <w:ind w:right="-24"/>
        <w:jc w:val="center"/>
        <w:rPr>
          <w:rFonts w:eastAsia="Calibri"/>
          <w:b/>
          <w:lang w:val="en-US"/>
        </w:rPr>
      </w:pPr>
      <w:r>
        <w:rPr>
          <w:b/>
        </w:rPr>
        <w:t xml:space="preserve">Article History: Received: </w:t>
      </w:r>
      <w:r>
        <w:rPr>
          <w:b/>
          <w:lang w:val="en-US"/>
        </w:rPr>
        <w:t>March</w:t>
      </w:r>
      <w:r>
        <w:rPr>
          <w:b/>
        </w:rPr>
        <w:t xml:space="preserve"> 13, 202</w:t>
      </w:r>
      <w:r>
        <w:rPr>
          <w:b/>
          <w:lang w:val="en-US"/>
        </w:rPr>
        <w:t>3</w:t>
      </w:r>
      <w:r>
        <w:rPr>
          <w:b/>
        </w:rPr>
        <w:t xml:space="preserve">; Accepted: May </w:t>
      </w:r>
      <w:r>
        <w:rPr>
          <w:b/>
          <w:lang w:val="en-US"/>
        </w:rPr>
        <w:t>20</w:t>
      </w:r>
      <w:r w:rsidR="00771C78" w:rsidRPr="00F14018">
        <w:rPr>
          <w:b/>
        </w:rPr>
        <w:t>, 202</w:t>
      </w:r>
      <w:bookmarkStart w:id="0" w:name="_xclzh7wmtngm" w:colFirst="0" w:colLast="0"/>
      <w:bookmarkEnd w:id="0"/>
      <w:r>
        <w:rPr>
          <w:b/>
          <w:lang w:val="en-US"/>
        </w:rPr>
        <w:t>3</w:t>
      </w:r>
      <w:bookmarkStart w:id="1" w:name="_GoBack"/>
      <w:bookmarkEnd w:id="1"/>
    </w:p>
    <w:p w14:paraId="65620263" w14:textId="07C0C60D" w:rsidR="00725FDF" w:rsidRPr="00771C78" w:rsidRDefault="00725FDF" w:rsidP="00771C78">
      <w:pPr>
        <w:jc w:val="center"/>
        <w:rPr>
          <w:b/>
          <w:sz w:val="20"/>
          <w:szCs w:val="20"/>
          <w:lang w:val="en-US"/>
        </w:rPr>
      </w:pPr>
      <w:r w:rsidRPr="00771C78">
        <w:rPr>
          <w:b/>
          <w:sz w:val="20"/>
          <w:szCs w:val="20"/>
          <w:lang w:val="en-US"/>
        </w:rPr>
        <w:t>ABSTRACT</w:t>
      </w:r>
    </w:p>
    <w:p w14:paraId="646D7F67" w14:textId="77777777" w:rsidR="00725FDF" w:rsidRDefault="00725FDF" w:rsidP="00771C78">
      <w:pPr>
        <w:jc w:val="both"/>
        <w:rPr>
          <w:sz w:val="20"/>
          <w:szCs w:val="20"/>
          <w:lang w:val="en-US"/>
        </w:rPr>
      </w:pPr>
      <w:r w:rsidRPr="00771C78">
        <w:rPr>
          <w:sz w:val="20"/>
          <w:szCs w:val="20"/>
          <w:lang w:val="en-US"/>
        </w:rPr>
        <w:t xml:space="preserve">Dysmenorrhea is a gynecological complaint due to an imbalance of the hormone progesterone in the blood, which most often causes pain in women. Dysmenorrhea also has an impact on infertility in women which causes a decrease in the quality of life for women. Treatment of dysmenorrhea can be done non-pharmacologically such as cold compresses which work by stimulating the surface of the skin to reduce pain. The aim of the study was to analyze the effectiveness of cold compresses as a non-pharmacological therapy in reducing dysmenorrhea in young women at Majenang Pharmacy Vocational School. This study used a pre-experimental design research type. The </w:t>
      </w:r>
      <w:proofErr w:type="gramStart"/>
      <w:r w:rsidRPr="00771C78">
        <w:rPr>
          <w:sz w:val="20"/>
          <w:szCs w:val="20"/>
          <w:lang w:val="en-US"/>
        </w:rPr>
        <w:t>population in this study were</w:t>
      </w:r>
      <w:proofErr w:type="gramEnd"/>
      <w:r w:rsidRPr="00771C78">
        <w:rPr>
          <w:sz w:val="20"/>
          <w:szCs w:val="20"/>
          <w:lang w:val="en-US"/>
        </w:rPr>
        <w:t xml:space="preserve"> all female students who experienced and complained of dysmenorrhea at Majenang Pharmacy Vocational High School, totaling 131 young women with a total sample of 19 people who were taken by purposive sampling method. </w:t>
      </w:r>
      <w:proofErr w:type="gramStart"/>
      <w:r w:rsidRPr="00771C78">
        <w:rPr>
          <w:sz w:val="20"/>
          <w:szCs w:val="20"/>
          <w:lang w:val="en-US"/>
        </w:rPr>
        <w:t>Bivariate analysis using paired-sample t-test.</w:t>
      </w:r>
      <w:proofErr w:type="gramEnd"/>
      <w:r w:rsidRPr="00771C78">
        <w:rPr>
          <w:sz w:val="20"/>
          <w:szCs w:val="20"/>
          <w:lang w:val="en-US"/>
        </w:rPr>
        <w:t xml:space="preserve"> The results of the study from 9 respondents that dysmenorrhea pain before being given cold compresses has an average of 6.42 with the lowest dysmenorrhea pain 3 and the highest dysmenorrhea pain is 10. Dysmenorrhea pain after being given cold compresses has an average of 2.37 with the lowest dysmenorrhea pain 0 and dysmenorrhea pain the highest was 6. There was an average decrease in pain after being given cold compress therapy by 4.053 and there was a difference in dysmenorrhea pain before and after being given cold compress non-pharmacological therapy with a p-value of 0.0001 (&lt;0.05). Dysmenorrhea pain before being given a cold compress has an average of 6.42 and after being given a cold compress has an average of 2.37. There is a difference in dysmenorrhea pain before and after being given cold compress non-pharmacological therapy to Majenang Pharmacy Vocational High School students with a p-value of 0.0001.</w:t>
      </w:r>
    </w:p>
    <w:p w14:paraId="60DE6A2D" w14:textId="77777777" w:rsidR="00771C78" w:rsidRPr="00771C78" w:rsidRDefault="00771C78" w:rsidP="00771C78">
      <w:pPr>
        <w:jc w:val="both"/>
        <w:rPr>
          <w:sz w:val="20"/>
          <w:szCs w:val="20"/>
          <w:lang w:val="en-US"/>
        </w:rPr>
      </w:pPr>
    </w:p>
    <w:p w14:paraId="7C02854D" w14:textId="57BD904C" w:rsidR="00725FDF" w:rsidRPr="00771C78" w:rsidRDefault="00725FDF" w:rsidP="00771C78">
      <w:pPr>
        <w:jc w:val="both"/>
        <w:rPr>
          <w:i/>
          <w:sz w:val="20"/>
          <w:szCs w:val="20"/>
          <w:lang w:val="en-US"/>
        </w:rPr>
      </w:pPr>
      <w:r w:rsidRPr="00771C78">
        <w:rPr>
          <w:b/>
          <w:i/>
          <w:sz w:val="20"/>
          <w:szCs w:val="20"/>
          <w:lang w:val="en-US"/>
        </w:rPr>
        <w:t>Keywords:</w:t>
      </w:r>
      <w:r w:rsidRPr="00771C78">
        <w:rPr>
          <w:i/>
          <w:sz w:val="20"/>
          <w:szCs w:val="20"/>
          <w:lang w:val="en-US"/>
        </w:rPr>
        <w:t xml:space="preserve"> Dysmenorrhea, Cold Compress, Adolescents.</w:t>
      </w:r>
    </w:p>
    <w:p w14:paraId="1E559372" w14:textId="77777777" w:rsidR="00725FDF" w:rsidRPr="00771C78" w:rsidRDefault="00725FDF" w:rsidP="00771C78">
      <w:pPr>
        <w:jc w:val="center"/>
        <w:rPr>
          <w:b/>
          <w:sz w:val="20"/>
          <w:szCs w:val="20"/>
          <w:lang w:val="en-US"/>
        </w:rPr>
      </w:pPr>
    </w:p>
    <w:p w14:paraId="03E9021E" w14:textId="165BBB73" w:rsidR="00275254" w:rsidRPr="00771C78" w:rsidRDefault="00870510" w:rsidP="00771C78">
      <w:pPr>
        <w:jc w:val="center"/>
        <w:rPr>
          <w:b/>
          <w:sz w:val="20"/>
          <w:szCs w:val="20"/>
          <w:lang w:val="en-US"/>
        </w:rPr>
      </w:pPr>
      <w:r w:rsidRPr="00771C78">
        <w:rPr>
          <w:b/>
          <w:sz w:val="20"/>
          <w:szCs w:val="20"/>
        </w:rPr>
        <w:t>A</w:t>
      </w:r>
      <w:r w:rsidR="00275254" w:rsidRPr="00771C78">
        <w:rPr>
          <w:b/>
          <w:sz w:val="20"/>
          <w:szCs w:val="20"/>
          <w:lang w:val="en-US"/>
        </w:rPr>
        <w:t>BSTRAK</w:t>
      </w:r>
    </w:p>
    <w:p w14:paraId="432C3E4B" w14:textId="1CEE7F0C" w:rsidR="007E7E01" w:rsidRDefault="00790B0F" w:rsidP="00771C78">
      <w:pPr>
        <w:jc w:val="both"/>
        <w:rPr>
          <w:sz w:val="20"/>
          <w:szCs w:val="20"/>
          <w:lang w:val="en-US" w:eastAsia="id-ID"/>
        </w:rPr>
      </w:pPr>
      <w:r w:rsidRPr="00771C78">
        <w:rPr>
          <w:i/>
          <w:sz w:val="20"/>
          <w:szCs w:val="20"/>
        </w:rPr>
        <w:t xml:space="preserve">Dismenore </w:t>
      </w:r>
      <w:r w:rsidRPr="00771C78">
        <w:rPr>
          <w:sz w:val="20"/>
          <w:szCs w:val="20"/>
        </w:rPr>
        <w:t xml:space="preserve">adalah keluhan ginekologi akibat ketidakseimbangan hormon progesteron dalam darah, yang paling sering menyebabkan nyeri pada wanita. </w:t>
      </w:r>
      <w:r w:rsidRPr="00771C78">
        <w:rPr>
          <w:i/>
          <w:sz w:val="20"/>
          <w:szCs w:val="20"/>
        </w:rPr>
        <w:t xml:space="preserve">Dismenore </w:t>
      </w:r>
      <w:r w:rsidRPr="00771C78">
        <w:rPr>
          <w:sz w:val="20"/>
          <w:szCs w:val="20"/>
        </w:rPr>
        <w:t xml:space="preserve">juga berdampak pada inferlitas pada perempuan yang menyebabkan menurunnya kualitas hidup wanita. Pengobatan </w:t>
      </w:r>
      <w:r w:rsidRPr="00771C78">
        <w:rPr>
          <w:i/>
          <w:sz w:val="20"/>
          <w:szCs w:val="20"/>
        </w:rPr>
        <w:t xml:space="preserve">dismenore </w:t>
      </w:r>
      <w:r w:rsidRPr="00771C78">
        <w:rPr>
          <w:sz w:val="20"/>
          <w:szCs w:val="20"/>
        </w:rPr>
        <w:t>dapat dilakukan secara non- farmakologis seperti kompres dingin yang bekerja dengan menstimulasi permukaan kulit untuk mengurangi rasa sakit.</w:t>
      </w:r>
      <w:r w:rsidR="00275254" w:rsidRPr="00771C78">
        <w:rPr>
          <w:sz w:val="20"/>
          <w:szCs w:val="20"/>
          <w:lang w:val="en-US"/>
        </w:rPr>
        <w:t xml:space="preserve"> </w:t>
      </w:r>
      <w:proofErr w:type="gramStart"/>
      <w:r w:rsidR="00275254" w:rsidRPr="00771C78">
        <w:rPr>
          <w:sz w:val="20"/>
          <w:szCs w:val="20"/>
          <w:lang w:val="en-US"/>
        </w:rPr>
        <w:t>Tujuan penelitian yaitu m</w:t>
      </w:r>
      <w:r w:rsidRPr="00771C78">
        <w:rPr>
          <w:sz w:val="20"/>
          <w:szCs w:val="20"/>
        </w:rPr>
        <w:t xml:space="preserve">enganalisis efektivitas kompres dingin sebagai terapi non-farmakologi dalam mengurangi </w:t>
      </w:r>
      <w:r w:rsidRPr="00771C78">
        <w:rPr>
          <w:i/>
          <w:sz w:val="20"/>
          <w:szCs w:val="20"/>
        </w:rPr>
        <w:t xml:space="preserve">dismenore </w:t>
      </w:r>
      <w:r w:rsidRPr="00771C78">
        <w:rPr>
          <w:sz w:val="20"/>
          <w:szCs w:val="20"/>
        </w:rPr>
        <w:t>pada remaja putri di SMK Farmasi Majenang.</w:t>
      </w:r>
      <w:proofErr w:type="gramEnd"/>
      <w:r w:rsidR="00275254" w:rsidRPr="00771C78">
        <w:rPr>
          <w:sz w:val="20"/>
          <w:szCs w:val="20"/>
          <w:lang w:val="en-US"/>
        </w:rPr>
        <w:t xml:space="preserve"> </w:t>
      </w:r>
      <w:r w:rsidRPr="00771C78">
        <w:rPr>
          <w:sz w:val="20"/>
          <w:szCs w:val="20"/>
        </w:rPr>
        <w:t xml:space="preserve">Penelitian ini menggunakan jenis penelitian </w:t>
      </w:r>
      <w:r w:rsidRPr="00771C78">
        <w:rPr>
          <w:i/>
          <w:sz w:val="20"/>
          <w:szCs w:val="20"/>
        </w:rPr>
        <w:t>pre eksperimental design</w:t>
      </w:r>
      <w:r w:rsidRPr="00771C78">
        <w:rPr>
          <w:sz w:val="20"/>
          <w:szCs w:val="20"/>
        </w:rPr>
        <w:t xml:space="preserve"> . Populasi dalam penelitian ini yaitu semua siswi yang mengalami dan mengeluhkan </w:t>
      </w:r>
      <w:r w:rsidRPr="00771C78">
        <w:rPr>
          <w:i/>
          <w:sz w:val="20"/>
          <w:szCs w:val="20"/>
        </w:rPr>
        <w:t xml:space="preserve">dismenore </w:t>
      </w:r>
      <w:r w:rsidRPr="00771C78">
        <w:rPr>
          <w:sz w:val="20"/>
          <w:szCs w:val="20"/>
        </w:rPr>
        <w:t xml:space="preserve">di SMK Farmasi Majenang yang berjumlah 131 remaja putri dengan jumlah sampel 19 orang di ambil dengan metode </w:t>
      </w:r>
      <w:r w:rsidRPr="00771C78">
        <w:rPr>
          <w:i/>
          <w:sz w:val="20"/>
          <w:szCs w:val="20"/>
        </w:rPr>
        <w:t>purposive sampling</w:t>
      </w:r>
      <w:r w:rsidRPr="00771C78">
        <w:rPr>
          <w:sz w:val="20"/>
          <w:szCs w:val="20"/>
        </w:rPr>
        <w:t xml:space="preserve">. Analisis bivariat menggunakan uji </w:t>
      </w:r>
      <w:r w:rsidRPr="00771C78">
        <w:rPr>
          <w:i/>
          <w:sz w:val="20"/>
          <w:szCs w:val="20"/>
        </w:rPr>
        <w:t>paired-sampel t-test</w:t>
      </w:r>
      <w:r w:rsidRPr="00771C78">
        <w:rPr>
          <w:sz w:val="20"/>
          <w:szCs w:val="20"/>
        </w:rPr>
        <w:t>.</w:t>
      </w:r>
      <w:r w:rsidR="00275254" w:rsidRPr="00771C78">
        <w:rPr>
          <w:sz w:val="20"/>
          <w:szCs w:val="20"/>
          <w:lang w:val="en-US"/>
        </w:rPr>
        <w:t xml:space="preserve"> Hasil penelitian dari 9 responden</w:t>
      </w:r>
      <w:r w:rsidRPr="00771C78">
        <w:rPr>
          <w:sz w:val="20"/>
          <w:szCs w:val="20"/>
        </w:rPr>
        <w:t xml:space="preserve"> bahwa nyeri </w:t>
      </w:r>
      <w:r w:rsidRPr="00771C78">
        <w:rPr>
          <w:i/>
          <w:sz w:val="20"/>
          <w:szCs w:val="20"/>
        </w:rPr>
        <w:t>dismenore</w:t>
      </w:r>
      <w:r w:rsidRPr="00771C78">
        <w:rPr>
          <w:sz w:val="20"/>
          <w:szCs w:val="20"/>
        </w:rPr>
        <w:t xml:space="preserve"> sebelum diberikan kompres dingin </w:t>
      </w:r>
      <w:r w:rsidRPr="00771C78">
        <w:rPr>
          <w:sz w:val="20"/>
          <w:szCs w:val="20"/>
          <w:lang w:eastAsia="id-ID"/>
        </w:rPr>
        <w:t xml:space="preserve">memiliki rata-rata adalah 6.42 dengan </w:t>
      </w:r>
      <w:r w:rsidRPr="00771C78">
        <w:rPr>
          <w:sz w:val="20"/>
          <w:szCs w:val="20"/>
        </w:rPr>
        <w:t xml:space="preserve">nyeri </w:t>
      </w:r>
      <w:r w:rsidRPr="00771C78">
        <w:rPr>
          <w:i/>
          <w:sz w:val="20"/>
          <w:szCs w:val="20"/>
        </w:rPr>
        <w:t>dismenore</w:t>
      </w:r>
      <w:r w:rsidRPr="00771C78">
        <w:rPr>
          <w:sz w:val="20"/>
          <w:szCs w:val="20"/>
        </w:rPr>
        <w:t xml:space="preserve"> </w:t>
      </w:r>
      <w:r w:rsidRPr="00771C78">
        <w:rPr>
          <w:sz w:val="20"/>
          <w:szCs w:val="20"/>
          <w:lang w:eastAsia="id-ID"/>
        </w:rPr>
        <w:t xml:space="preserve">terendah 3 dan </w:t>
      </w:r>
      <w:r w:rsidRPr="00771C78">
        <w:rPr>
          <w:sz w:val="20"/>
          <w:szCs w:val="20"/>
        </w:rPr>
        <w:t xml:space="preserve">nyeri </w:t>
      </w:r>
      <w:r w:rsidRPr="00771C78">
        <w:rPr>
          <w:i/>
          <w:sz w:val="20"/>
          <w:szCs w:val="20"/>
        </w:rPr>
        <w:t>dismenore</w:t>
      </w:r>
      <w:r w:rsidRPr="00771C78">
        <w:rPr>
          <w:sz w:val="20"/>
          <w:szCs w:val="20"/>
        </w:rPr>
        <w:t xml:space="preserve"> </w:t>
      </w:r>
      <w:r w:rsidRPr="00771C78">
        <w:rPr>
          <w:sz w:val="20"/>
          <w:szCs w:val="20"/>
          <w:lang w:eastAsia="id-ID"/>
        </w:rPr>
        <w:t>tertinggi adalah 10.</w:t>
      </w:r>
      <w:r w:rsidRPr="00771C78">
        <w:rPr>
          <w:sz w:val="20"/>
          <w:szCs w:val="20"/>
        </w:rPr>
        <w:t xml:space="preserve"> Nyeri </w:t>
      </w:r>
      <w:r w:rsidRPr="00771C78">
        <w:rPr>
          <w:i/>
          <w:sz w:val="20"/>
          <w:szCs w:val="20"/>
        </w:rPr>
        <w:t>dismenore</w:t>
      </w:r>
      <w:r w:rsidRPr="00771C78">
        <w:rPr>
          <w:sz w:val="20"/>
          <w:szCs w:val="20"/>
        </w:rPr>
        <w:t xml:space="preserve"> sesudah diberikan kompres dingin </w:t>
      </w:r>
      <w:r w:rsidRPr="00771C78">
        <w:rPr>
          <w:sz w:val="20"/>
          <w:szCs w:val="20"/>
          <w:lang w:eastAsia="id-ID"/>
        </w:rPr>
        <w:t xml:space="preserve">memiliki rata-rata adalah 2.37 dengan </w:t>
      </w:r>
      <w:r w:rsidRPr="00771C78">
        <w:rPr>
          <w:sz w:val="20"/>
          <w:szCs w:val="20"/>
        </w:rPr>
        <w:t xml:space="preserve">nyeri </w:t>
      </w:r>
      <w:r w:rsidRPr="00771C78">
        <w:rPr>
          <w:i/>
          <w:sz w:val="20"/>
          <w:szCs w:val="20"/>
        </w:rPr>
        <w:t>dismenore</w:t>
      </w:r>
      <w:r w:rsidRPr="00771C78">
        <w:rPr>
          <w:sz w:val="20"/>
          <w:szCs w:val="20"/>
        </w:rPr>
        <w:t xml:space="preserve"> </w:t>
      </w:r>
      <w:r w:rsidRPr="00771C78">
        <w:rPr>
          <w:sz w:val="20"/>
          <w:szCs w:val="20"/>
          <w:lang w:eastAsia="id-ID"/>
        </w:rPr>
        <w:t xml:space="preserve">terendah 0 dan </w:t>
      </w:r>
      <w:r w:rsidRPr="00771C78">
        <w:rPr>
          <w:sz w:val="20"/>
          <w:szCs w:val="20"/>
        </w:rPr>
        <w:t xml:space="preserve">nyeri </w:t>
      </w:r>
      <w:r w:rsidRPr="00771C78">
        <w:rPr>
          <w:i/>
          <w:sz w:val="20"/>
          <w:szCs w:val="20"/>
        </w:rPr>
        <w:t>dismenore</w:t>
      </w:r>
      <w:r w:rsidRPr="00771C78">
        <w:rPr>
          <w:sz w:val="20"/>
          <w:szCs w:val="20"/>
        </w:rPr>
        <w:t xml:space="preserve"> </w:t>
      </w:r>
      <w:r w:rsidRPr="00771C78">
        <w:rPr>
          <w:sz w:val="20"/>
          <w:szCs w:val="20"/>
          <w:lang w:eastAsia="id-ID"/>
        </w:rPr>
        <w:t>tertinggi adalah 6.</w:t>
      </w:r>
      <w:r w:rsidRPr="00771C78">
        <w:rPr>
          <w:sz w:val="20"/>
          <w:szCs w:val="20"/>
        </w:rPr>
        <w:t xml:space="preserve"> Terjadi penurunan rata-rata nyeri sesudah diberikan terapi </w:t>
      </w:r>
      <w:r w:rsidRPr="00771C78">
        <w:rPr>
          <w:bCs/>
          <w:sz w:val="20"/>
          <w:szCs w:val="20"/>
        </w:rPr>
        <w:t xml:space="preserve">kompres dingin </w:t>
      </w:r>
      <w:r w:rsidRPr="00771C78">
        <w:rPr>
          <w:sz w:val="20"/>
          <w:szCs w:val="20"/>
          <w:lang w:eastAsia="id-ID"/>
        </w:rPr>
        <w:t xml:space="preserve">sebesar 4.053 dan terdapat perbedaan </w:t>
      </w:r>
      <w:r w:rsidRPr="00771C78">
        <w:rPr>
          <w:sz w:val="20"/>
          <w:szCs w:val="20"/>
        </w:rPr>
        <w:t xml:space="preserve">nyeri </w:t>
      </w:r>
      <w:r w:rsidRPr="00771C78">
        <w:rPr>
          <w:i/>
          <w:sz w:val="20"/>
          <w:szCs w:val="20"/>
        </w:rPr>
        <w:t>dismenore</w:t>
      </w:r>
      <w:r w:rsidRPr="00771C78">
        <w:rPr>
          <w:sz w:val="20"/>
          <w:szCs w:val="20"/>
        </w:rPr>
        <w:t xml:space="preserve"> sebelum</w:t>
      </w:r>
      <w:r w:rsidR="008659B3" w:rsidRPr="00771C78">
        <w:rPr>
          <w:sz w:val="20"/>
          <w:szCs w:val="20"/>
        </w:rPr>
        <w:t xml:space="preserve"> dan sesudah diberi terapi non-</w:t>
      </w:r>
      <w:r w:rsidRPr="00771C78">
        <w:rPr>
          <w:sz w:val="20"/>
          <w:szCs w:val="20"/>
        </w:rPr>
        <w:t>farmakologi kompres</w:t>
      </w:r>
      <w:r w:rsidRPr="00771C78">
        <w:rPr>
          <w:spacing w:val="-1"/>
          <w:sz w:val="20"/>
          <w:szCs w:val="20"/>
        </w:rPr>
        <w:t xml:space="preserve"> </w:t>
      </w:r>
      <w:r w:rsidRPr="00771C78">
        <w:rPr>
          <w:sz w:val="20"/>
          <w:szCs w:val="20"/>
        </w:rPr>
        <w:t xml:space="preserve">dingin </w:t>
      </w:r>
      <w:r w:rsidRPr="00771C78">
        <w:rPr>
          <w:sz w:val="20"/>
          <w:szCs w:val="20"/>
          <w:lang w:eastAsia="id-ID"/>
        </w:rPr>
        <w:t xml:space="preserve">dengan nilai </w:t>
      </w:r>
      <w:r w:rsidRPr="00771C78">
        <w:rPr>
          <w:i/>
          <w:iCs/>
          <w:sz w:val="20"/>
          <w:szCs w:val="20"/>
          <w:lang w:eastAsia="id-ID"/>
        </w:rPr>
        <w:t xml:space="preserve">p-value </w:t>
      </w:r>
      <w:r w:rsidRPr="00771C78">
        <w:rPr>
          <w:sz w:val="20"/>
          <w:szCs w:val="20"/>
          <w:lang w:eastAsia="id-ID"/>
        </w:rPr>
        <w:t xml:space="preserve">sebesar 0.0001 (&lt; 0.05). </w:t>
      </w:r>
      <w:r w:rsidRPr="00771C78">
        <w:rPr>
          <w:sz w:val="20"/>
          <w:szCs w:val="20"/>
        </w:rPr>
        <w:t xml:space="preserve">Nyeri </w:t>
      </w:r>
      <w:r w:rsidRPr="00771C78">
        <w:rPr>
          <w:i/>
          <w:sz w:val="20"/>
          <w:szCs w:val="20"/>
        </w:rPr>
        <w:t>dismenore</w:t>
      </w:r>
      <w:r w:rsidRPr="00771C78">
        <w:rPr>
          <w:sz w:val="20"/>
          <w:szCs w:val="20"/>
        </w:rPr>
        <w:t xml:space="preserve"> sebelum </w:t>
      </w:r>
      <w:r w:rsidRPr="00771C78">
        <w:rPr>
          <w:sz w:val="20"/>
          <w:szCs w:val="20"/>
        </w:rPr>
        <w:lastRenderedPageBreak/>
        <w:t xml:space="preserve">diberikan kompres dingin </w:t>
      </w:r>
      <w:r w:rsidRPr="00771C78">
        <w:rPr>
          <w:sz w:val="20"/>
          <w:szCs w:val="20"/>
          <w:lang w:eastAsia="id-ID"/>
        </w:rPr>
        <w:t xml:space="preserve">memiliki rata-rata  6.42 dan </w:t>
      </w:r>
      <w:r w:rsidRPr="00771C78">
        <w:rPr>
          <w:sz w:val="20"/>
          <w:szCs w:val="20"/>
        </w:rPr>
        <w:t xml:space="preserve">sesudah diberikan kompres dingin </w:t>
      </w:r>
      <w:r w:rsidR="00913F21" w:rsidRPr="00771C78">
        <w:rPr>
          <w:sz w:val="20"/>
          <w:szCs w:val="20"/>
          <w:lang w:eastAsia="id-ID"/>
        </w:rPr>
        <w:t>memiliki rata-rata 2.3</w:t>
      </w:r>
      <w:r w:rsidR="00913F21" w:rsidRPr="00771C78">
        <w:rPr>
          <w:sz w:val="20"/>
          <w:szCs w:val="20"/>
          <w:lang w:val="en-US" w:eastAsia="id-ID"/>
        </w:rPr>
        <w:t>7</w:t>
      </w:r>
      <w:r w:rsidRPr="00771C78">
        <w:rPr>
          <w:sz w:val="20"/>
          <w:szCs w:val="20"/>
          <w:lang w:eastAsia="id-ID"/>
        </w:rPr>
        <w:t>.</w:t>
      </w:r>
      <w:r w:rsidR="00913F21" w:rsidRPr="00771C78">
        <w:rPr>
          <w:sz w:val="20"/>
          <w:szCs w:val="20"/>
          <w:lang w:val="en-US" w:eastAsia="id-ID"/>
        </w:rPr>
        <w:t xml:space="preserve"> </w:t>
      </w:r>
      <w:r w:rsidRPr="00771C78">
        <w:rPr>
          <w:sz w:val="20"/>
          <w:szCs w:val="20"/>
        </w:rPr>
        <w:t>Ada perbedaan</w:t>
      </w:r>
      <w:r w:rsidRPr="00771C78">
        <w:rPr>
          <w:bCs/>
          <w:sz w:val="20"/>
          <w:szCs w:val="20"/>
        </w:rPr>
        <w:t xml:space="preserve"> </w:t>
      </w:r>
      <w:r w:rsidRPr="00771C78">
        <w:rPr>
          <w:sz w:val="20"/>
          <w:szCs w:val="20"/>
        </w:rPr>
        <w:t xml:space="preserve">nyeri </w:t>
      </w:r>
      <w:r w:rsidRPr="00771C78">
        <w:rPr>
          <w:i/>
          <w:sz w:val="20"/>
          <w:szCs w:val="20"/>
        </w:rPr>
        <w:t>dismenore</w:t>
      </w:r>
      <w:r w:rsidRPr="00771C78">
        <w:rPr>
          <w:sz w:val="20"/>
          <w:szCs w:val="20"/>
        </w:rPr>
        <w:t xml:space="preserve"> sebelum dan sesudah diberi terapi non- farmakologi kompres</w:t>
      </w:r>
      <w:r w:rsidRPr="00771C78">
        <w:rPr>
          <w:spacing w:val="-1"/>
          <w:sz w:val="20"/>
          <w:szCs w:val="20"/>
        </w:rPr>
        <w:t xml:space="preserve"> </w:t>
      </w:r>
      <w:r w:rsidRPr="00771C78">
        <w:rPr>
          <w:sz w:val="20"/>
          <w:szCs w:val="20"/>
        </w:rPr>
        <w:t>dingin</w:t>
      </w:r>
      <w:r w:rsidRPr="00771C78">
        <w:rPr>
          <w:bCs/>
          <w:sz w:val="20"/>
          <w:szCs w:val="20"/>
        </w:rPr>
        <w:t xml:space="preserve"> </w:t>
      </w:r>
      <w:r w:rsidRPr="00771C78">
        <w:rPr>
          <w:sz w:val="20"/>
          <w:szCs w:val="20"/>
        </w:rPr>
        <w:t xml:space="preserve">pada siswi SMK Farmasi Majenang </w:t>
      </w:r>
      <w:r w:rsidRPr="00771C78">
        <w:rPr>
          <w:sz w:val="20"/>
          <w:szCs w:val="20"/>
          <w:lang w:eastAsia="id-ID"/>
        </w:rPr>
        <w:t xml:space="preserve">dengan nilai </w:t>
      </w:r>
      <w:r w:rsidRPr="00771C78">
        <w:rPr>
          <w:i/>
          <w:iCs/>
          <w:sz w:val="20"/>
          <w:szCs w:val="20"/>
          <w:lang w:eastAsia="id-ID"/>
        </w:rPr>
        <w:t xml:space="preserve">p-value </w:t>
      </w:r>
      <w:r w:rsidRPr="00771C78">
        <w:rPr>
          <w:sz w:val="20"/>
          <w:szCs w:val="20"/>
          <w:lang w:eastAsia="id-ID"/>
        </w:rPr>
        <w:t>sebesar 0.0001</w:t>
      </w:r>
      <w:r w:rsidR="00913F21" w:rsidRPr="00771C78">
        <w:rPr>
          <w:sz w:val="20"/>
          <w:szCs w:val="20"/>
          <w:lang w:val="en-US" w:eastAsia="id-ID"/>
        </w:rPr>
        <w:t>.</w:t>
      </w:r>
    </w:p>
    <w:p w14:paraId="4F9C35D6" w14:textId="77777777" w:rsidR="00771C78" w:rsidRPr="00771C78" w:rsidRDefault="00771C78" w:rsidP="00771C78">
      <w:pPr>
        <w:jc w:val="both"/>
        <w:rPr>
          <w:sz w:val="20"/>
          <w:szCs w:val="20"/>
          <w:lang w:val="en-US"/>
        </w:rPr>
      </w:pPr>
    </w:p>
    <w:p w14:paraId="4C36C9D0" w14:textId="18A394AF" w:rsidR="00790B0F" w:rsidRPr="00771C78" w:rsidRDefault="00790B0F" w:rsidP="00771C78">
      <w:pPr>
        <w:jc w:val="both"/>
        <w:rPr>
          <w:sz w:val="20"/>
          <w:szCs w:val="20"/>
          <w:lang w:val="en-US"/>
        </w:rPr>
      </w:pPr>
      <w:r w:rsidRPr="00771C78">
        <w:rPr>
          <w:b/>
          <w:i/>
          <w:sz w:val="20"/>
          <w:szCs w:val="20"/>
        </w:rPr>
        <w:t>Kata kunci:</w:t>
      </w:r>
      <w:r w:rsidRPr="00771C78">
        <w:rPr>
          <w:i/>
          <w:sz w:val="20"/>
          <w:szCs w:val="20"/>
        </w:rPr>
        <w:t xml:space="preserve"> </w:t>
      </w:r>
      <w:r w:rsidRPr="00771C78">
        <w:rPr>
          <w:sz w:val="20"/>
          <w:szCs w:val="20"/>
        </w:rPr>
        <w:t>Dismenore, Kompres Dingin, Remaja</w:t>
      </w:r>
      <w:r w:rsidR="00052EE1" w:rsidRPr="00771C78">
        <w:rPr>
          <w:sz w:val="20"/>
          <w:szCs w:val="20"/>
          <w:lang w:val="en-US"/>
        </w:rPr>
        <w:t>.</w:t>
      </w:r>
    </w:p>
    <w:p w14:paraId="0000000B" w14:textId="77777777" w:rsidR="003552B9" w:rsidRPr="00771C78" w:rsidRDefault="003552B9" w:rsidP="00771C78">
      <w:pPr>
        <w:jc w:val="both"/>
        <w:rPr>
          <w:sz w:val="20"/>
          <w:szCs w:val="20"/>
          <w:lang w:val="en-US"/>
        </w:rPr>
      </w:pPr>
    </w:p>
    <w:p w14:paraId="0000000C" w14:textId="44461457" w:rsidR="003552B9" w:rsidRPr="00771C78" w:rsidRDefault="00870510" w:rsidP="00771C78">
      <w:pPr>
        <w:spacing w:line="360" w:lineRule="auto"/>
        <w:jc w:val="both"/>
        <w:rPr>
          <w:sz w:val="22"/>
          <w:szCs w:val="22"/>
        </w:rPr>
      </w:pPr>
      <w:r w:rsidRPr="00771C78">
        <w:rPr>
          <w:b/>
          <w:sz w:val="22"/>
          <w:szCs w:val="22"/>
        </w:rPr>
        <w:t xml:space="preserve">1. PENDAHULUAN </w:t>
      </w:r>
    </w:p>
    <w:p w14:paraId="04092E38" w14:textId="77777777" w:rsidR="00771C78" w:rsidRDefault="0006508A" w:rsidP="00771C78">
      <w:pPr>
        <w:pStyle w:val="BodyText"/>
        <w:spacing w:line="360" w:lineRule="auto"/>
        <w:ind w:right="6" w:firstLine="720"/>
        <w:jc w:val="both"/>
        <w:rPr>
          <w:sz w:val="22"/>
          <w:szCs w:val="22"/>
        </w:rPr>
      </w:pPr>
      <w:proofErr w:type="gramStart"/>
      <w:r w:rsidRPr="00771C78">
        <w:rPr>
          <w:sz w:val="22"/>
          <w:szCs w:val="22"/>
        </w:rPr>
        <w:t xml:space="preserve">Menurut Ernawati </w:t>
      </w:r>
      <w:r w:rsidRPr="00771C78">
        <w:rPr>
          <w:i/>
          <w:sz w:val="22"/>
          <w:szCs w:val="22"/>
        </w:rPr>
        <w:t xml:space="preserve">dismenore </w:t>
      </w:r>
      <w:r w:rsidRPr="00771C78">
        <w:rPr>
          <w:sz w:val="22"/>
          <w:szCs w:val="22"/>
        </w:rPr>
        <w:t>adalah keluhan ginekologi akibat ketidakseimbangan hormon progesteron dalam darah, yang paling sering menyebabkan nyeri pada wanita.</w:t>
      </w:r>
      <w:proofErr w:type="gramEnd"/>
      <w:r w:rsidRPr="00771C78">
        <w:rPr>
          <w:sz w:val="22"/>
          <w:szCs w:val="22"/>
        </w:rPr>
        <w:t xml:space="preserve"> </w:t>
      </w:r>
      <w:proofErr w:type="gramStart"/>
      <w:r w:rsidRPr="00771C78">
        <w:rPr>
          <w:sz w:val="22"/>
          <w:szCs w:val="22"/>
        </w:rPr>
        <w:t>Ciri nyeri ini sangat khas karena muncul secara teratur dan teratur dengan menstruasi.</w:t>
      </w:r>
      <w:proofErr w:type="gramEnd"/>
      <w:r w:rsidRPr="00771C78">
        <w:rPr>
          <w:sz w:val="22"/>
          <w:szCs w:val="22"/>
        </w:rPr>
        <w:t xml:space="preserve"> Artinya, ketidaknyamanan perut bagian bawah pramenstruasi dan selama menstruasi dengan mual yang disebabkan oleh peningkatan kontraksi rahim (Irawan</w:t>
      </w:r>
      <w:proofErr w:type="gramStart"/>
      <w:r w:rsidRPr="00771C78">
        <w:rPr>
          <w:sz w:val="22"/>
          <w:szCs w:val="22"/>
        </w:rPr>
        <w:t>,dkk</w:t>
      </w:r>
      <w:proofErr w:type="gramEnd"/>
      <w:r w:rsidRPr="00771C78">
        <w:rPr>
          <w:sz w:val="22"/>
          <w:szCs w:val="22"/>
        </w:rPr>
        <w:t>, 2018).</w:t>
      </w:r>
    </w:p>
    <w:p w14:paraId="0C21E3EC" w14:textId="77777777" w:rsidR="00771C78" w:rsidRDefault="0006508A" w:rsidP="00771C78">
      <w:pPr>
        <w:pStyle w:val="BodyText"/>
        <w:spacing w:line="360" w:lineRule="auto"/>
        <w:ind w:right="6" w:firstLine="720"/>
        <w:jc w:val="both"/>
        <w:rPr>
          <w:sz w:val="22"/>
          <w:szCs w:val="22"/>
        </w:rPr>
      </w:pPr>
      <w:proofErr w:type="gramStart"/>
      <w:r w:rsidRPr="00771C78">
        <w:rPr>
          <w:sz w:val="22"/>
          <w:szCs w:val="22"/>
        </w:rPr>
        <w:t xml:space="preserve">Ada banyak kasus </w:t>
      </w:r>
      <w:r w:rsidRPr="00771C78">
        <w:rPr>
          <w:i/>
          <w:sz w:val="22"/>
          <w:szCs w:val="22"/>
        </w:rPr>
        <w:t xml:space="preserve">dismenore </w:t>
      </w:r>
      <w:r w:rsidRPr="00771C78">
        <w:rPr>
          <w:sz w:val="22"/>
          <w:szCs w:val="22"/>
        </w:rPr>
        <w:t xml:space="preserve">di dunia, dan meskipun banyak penelitian telah dilakukan tentang </w:t>
      </w:r>
      <w:r w:rsidRPr="00771C78">
        <w:rPr>
          <w:i/>
          <w:sz w:val="22"/>
          <w:szCs w:val="22"/>
        </w:rPr>
        <w:t>dismenore</w:t>
      </w:r>
      <w:r w:rsidRPr="00771C78">
        <w:rPr>
          <w:sz w:val="22"/>
          <w:szCs w:val="22"/>
        </w:rPr>
        <w:t>, fenomena dismenore masih perlu mendapat perhatian.</w:t>
      </w:r>
      <w:proofErr w:type="gramEnd"/>
      <w:r w:rsidRPr="00771C78">
        <w:rPr>
          <w:sz w:val="22"/>
          <w:szCs w:val="22"/>
        </w:rPr>
        <w:t xml:space="preserve"> </w:t>
      </w:r>
      <w:proofErr w:type="gramStart"/>
      <w:r w:rsidRPr="00771C78">
        <w:rPr>
          <w:sz w:val="22"/>
          <w:szCs w:val="22"/>
        </w:rPr>
        <w:t>Hal ini disebabkan tingkat kerumitan dan kejadian dismenore yang sangat tinggi di berbagai negara.</w:t>
      </w:r>
      <w:proofErr w:type="gramEnd"/>
      <w:r w:rsidRPr="00771C78">
        <w:rPr>
          <w:sz w:val="22"/>
          <w:szCs w:val="22"/>
        </w:rPr>
        <w:t xml:space="preserve"> Menurut WHO (</w:t>
      </w:r>
      <w:r w:rsidRPr="00771C78">
        <w:rPr>
          <w:i/>
          <w:sz w:val="22"/>
          <w:szCs w:val="22"/>
        </w:rPr>
        <w:t>World Health Organization</w:t>
      </w:r>
      <w:r w:rsidRPr="00771C78">
        <w:rPr>
          <w:sz w:val="22"/>
          <w:szCs w:val="22"/>
        </w:rPr>
        <w:t xml:space="preserve">) 2018, angka kejadian dismenore di dunia sangat tinggi. </w:t>
      </w:r>
      <w:proofErr w:type="gramStart"/>
      <w:r w:rsidRPr="00771C78">
        <w:rPr>
          <w:sz w:val="22"/>
          <w:szCs w:val="22"/>
        </w:rPr>
        <w:t>Rata-rata, lebih dari 50% wanita di semua negara mengalami dismenore.</w:t>
      </w:r>
      <w:proofErr w:type="gramEnd"/>
      <w:r w:rsidRPr="00771C78">
        <w:rPr>
          <w:sz w:val="22"/>
          <w:szCs w:val="22"/>
        </w:rPr>
        <w:t xml:space="preserve"> Beberapa penelitian menunjukkan bahwa sekitar 60% orang Amerika, sekitar 72% orang Swedia, dan 10% siswa sekolah menengah di Inggris tampaknya tidak hadir karena mengalami </w:t>
      </w:r>
      <w:r w:rsidRPr="00771C78">
        <w:rPr>
          <w:i/>
          <w:sz w:val="22"/>
          <w:szCs w:val="22"/>
        </w:rPr>
        <w:t xml:space="preserve">dimenore </w:t>
      </w:r>
      <w:r w:rsidRPr="00771C78">
        <w:rPr>
          <w:sz w:val="22"/>
          <w:szCs w:val="22"/>
        </w:rPr>
        <w:t>(Ariyanti,V,dkk</w:t>
      </w:r>
      <w:r w:rsidRPr="00771C78">
        <w:rPr>
          <w:spacing w:val="-2"/>
          <w:sz w:val="22"/>
          <w:szCs w:val="22"/>
        </w:rPr>
        <w:t xml:space="preserve"> </w:t>
      </w:r>
      <w:r w:rsidRPr="00771C78">
        <w:rPr>
          <w:sz w:val="22"/>
          <w:szCs w:val="22"/>
        </w:rPr>
        <w:t>2020).</w:t>
      </w:r>
    </w:p>
    <w:p w14:paraId="3DE6F803" w14:textId="77777777" w:rsidR="00771C78" w:rsidRDefault="0006508A" w:rsidP="00771C78">
      <w:pPr>
        <w:pStyle w:val="BodyText"/>
        <w:spacing w:line="360" w:lineRule="auto"/>
        <w:ind w:right="6" w:firstLine="720"/>
        <w:jc w:val="both"/>
        <w:rPr>
          <w:sz w:val="22"/>
          <w:szCs w:val="22"/>
        </w:rPr>
      </w:pPr>
      <w:r w:rsidRPr="00771C78">
        <w:rPr>
          <w:sz w:val="22"/>
          <w:szCs w:val="22"/>
        </w:rPr>
        <w:t xml:space="preserve">Di Indonesia angka kejadian </w:t>
      </w:r>
      <w:r w:rsidRPr="00771C78">
        <w:rPr>
          <w:i/>
          <w:sz w:val="22"/>
          <w:szCs w:val="22"/>
        </w:rPr>
        <w:t xml:space="preserve">dismenore </w:t>
      </w:r>
      <w:r w:rsidRPr="00771C78">
        <w:rPr>
          <w:sz w:val="22"/>
          <w:szCs w:val="22"/>
        </w:rPr>
        <w:t>64</w:t>
      </w:r>
      <w:proofErr w:type="gramStart"/>
      <w:r w:rsidRPr="00771C78">
        <w:rPr>
          <w:sz w:val="22"/>
          <w:szCs w:val="22"/>
        </w:rPr>
        <w:t>,25</w:t>
      </w:r>
      <w:proofErr w:type="gramEnd"/>
      <w:r w:rsidRPr="00771C78">
        <w:rPr>
          <w:sz w:val="22"/>
          <w:szCs w:val="22"/>
        </w:rPr>
        <w:t xml:space="preserve">%, dengan 59.671 jiwa (54,89%) mengalami </w:t>
      </w:r>
      <w:r w:rsidRPr="00771C78">
        <w:rPr>
          <w:i/>
          <w:sz w:val="22"/>
          <w:szCs w:val="22"/>
        </w:rPr>
        <w:t xml:space="preserve">dismenore </w:t>
      </w:r>
      <w:r w:rsidRPr="00771C78">
        <w:rPr>
          <w:sz w:val="22"/>
          <w:szCs w:val="22"/>
        </w:rPr>
        <w:t xml:space="preserve">primer dan 9.496 jiwa (9,36%) mengalami </w:t>
      </w:r>
      <w:r w:rsidRPr="00771C78">
        <w:rPr>
          <w:i/>
          <w:sz w:val="22"/>
          <w:szCs w:val="22"/>
        </w:rPr>
        <w:t>dismenor</w:t>
      </w:r>
      <w:r w:rsidRPr="00771C78">
        <w:rPr>
          <w:sz w:val="22"/>
          <w:szCs w:val="22"/>
        </w:rPr>
        <w:t xml:space="preserve">e sekunder (Seingo,F.,2018). Di </w:t>
      </w:r>
      <w:proofErr w:type="gramStart"/>
      <w:r w:rsidRPr="00771C78">
        <w:rPr>
          <w:sz w:val="22"/>
          <w:szCs w:val="22"/>
        </w:rPr>
        <w:t>indonesia</w:t>
      </w:r>
      <w:proofErr w:type="gramEnd"/>
      <w:r w:rsidRPr="00771C78">
        <w:rPr>
          <w:sz w:val="22"/>
          <w:szCs w:val="22"/>
        </w:rPr>
        <w:t>, 90% wanita pernah</w:t>
      </w:r>
      <w:r w:rsidRPr="00771C78">
        <w:rPr>
          <w:sz w:val="22"/>
          <w:szCs w:val="22"/>
          <w:lang w:val="id-ID"/>
        </w:rPr>
        <w:t xml:space="preserve"> </w:t>
      </w:r>
      <w:r w:rsidRPr="00771C78">
        <w:rPr>
          <w:sz w:val="22"/>
          <w:szCs w:val="22"/>
        </w:rPr>
        <w:t xml:space="preserve">mengalami </w:t>
      </w:r>
      <w:r w:rsidRPr="00771C78">
        <w:rPr>
          <w:i/>
          <w:sz w:val="22"/>
          <w:szCs w:val="22"/>
        </w:rPr>
        <w:t>dismenore</w:t>
      </w:r>
      <w:r w:rsidRPr="00771C78">
        <w:rPr>
          <w:sz w:val="22"/>
          <w:szCs w:val="22"/>
        </w:rPr>
        <w:t xml:space="preserve">. Berdasarkan data dari profil Dinas Kesehatan Provinsi Jawa Tengah jumlah remaja putri </w:t>
      </w:r>
      <w:proofErr w:type="gramStart"/>
      <w:r w:rsidRPr="00771C78">
        <w:rPr>
          <w:sz w:val="22"/>
          <w:szCs w:val="22"/>
        </w:rPr>
        <w:t>usia</w:t>
      </w:r>
      <w:proofErr w:type="gramEnd"/>
      <w:r w:rsidRPr="00771C78">
        <w:rPr>
          <w:sz w:val="22"/>
          <w:szCs w:val="22"/>
        </w:rPr>
        <w:t xml:space="preserve"> 10-19 tahun sebanyak 2.899.120 pada tahun 2017. Sedangkan jumlah penderita </w:t>
      </w:r>
      <w:r w:rsidRPr="00771C78">
        <w:rPr>
          <w:i/>
          <w:sz w:val="22"/>
          <w:szCs w:val="22"/>
        </w:rPr>
        <w:t xml:space="preserve">dismenore </w:t>
      </w:r>
      <w:r w:rsidRPr="00771C78">
        <w:rPr>
          <w:sz w:val="22"/>
          <w:szCs w:val="22"/>
        </w:rPr>
        <w:t xml:space="preserve">di Jawa </w:t>
      </w:r>
      <w:proofErr w:type="gramStart"/>
      <w:r w:rsidRPr="00771C78">
        <w:rPr>
          <w:sz w:val="22"/>
          <w:szCs w:val="22"/>
        </w:rPr>
        <w:t>Tengah  mencapai</w:t>
      </w:r>
      <w:proofErr w:type="gramEnd"/>
      <w:r w:rsidRPr="00771C78">
        <w:rPr>
          <w:sz w:val="22"/>
          <w:szCs w:val="22"/>
        </w:rPr>
        <w:t xml:space="preserve"> 1.465.876 (Husna, N, dkk 2019).</w:t>
      </w:r>
    </w:p>
    <w:p w14:paraId="0617A25D" w14:textId="77777777" w:rsidR="00771C78" w:rsidRDefault="0006508A" w:rsidP="00771C78">
      <w:pPr>
        <w:pStyle w:val="BodyText"/>
        <w:spacing w:line="360" w:lineRule="auto"/>
        <w:ind w:right="6" w:firstLine="720"/>
        <w:jc w:val="both"/>
        <w:rPr>
          <w:sz w:val="22"/>
          <w:szCs w:val="22"/>
        </w:rPr>
      </w:pPr>
      <w:proofErr w:type="gramStart"/>
      <w:r w:rsidRPr="00771C78">
        <w:rPr>
          <w:sz w:val="22"/>
          <w:szCs w:val="22"/>
        </w:rPr>
        <w:t xml:space="preserve">Pengobatan </w:t>
      </w:r>
      <w:r w:rsidRPr="00771C78">
        <w:rPr>
          <w:i/>
          <w:sz w:val="22"/>
          <w:szCs w:val="22"/>
        </w:rPr>
        <w:t xml:space="preserve">dismenore </w:t>
      </w:r>
      <w:r w:rsidRPr="00771C78">
        <w:rPr>
          <w:sz w:val="22"/>
          <w:szCs w:val="22"/>
        </w:rPr>
        <w:t>dapat dilakukan secara farmakologis dan non- farmakologis.</w:t>
      </w:r>
      <w:proofErr w:type="gramEnd"/>
      <w:r w:rsidRPr="00771C78">
        <w:rPr>
          <w:sz w:val="22"/>
          <w:szCs w:val="22"/>
        </w:rPr>
        <w:t xml:space="preserve"> </w:t>
      </w:r>
      <w:proofErr w:type="gramStart"/>
      <w:r w:rsidRPr="00771C78">
        <w:rPr>
          <w:sz w:val="22"/>
          <w:szCs w:val="22"/>
        </w:rPr>
        <w:t>Farmakologi dapat memberikan obat analgetik tetapi dapat menimbulkan efek samping pada kesehatan seperti iritasi mukosa lambung, meningkatkan risiko tukak lambung, meningkatkan risiko perdarahan, hipersensitifitas, kerusakan hati, mual, muntah dan anoreksia.</w:t>
      </w:r>
      <w:proofErr w:type="gramEnd"/>
      <w:r w:rsidRPr="00771C78">
        <w:rPr>
          <w:sz w:val="22"/>
          <w:szCs w:val="22"/>
        </w:rPr>
        <w:t xml:space="preserve"> </w:t>
      </w:r>
      <w:proofErr w:type="gramStart"/>
      <w:r w:rsidRPr="00771C78">
        <w:rPr>
          <w:sz w:val="22"/>
          <w:szCs w:val="22"/>
        </w:rPr>
        <w:t>Untuk manajemen nyeri non farmakologi dapat diberikan kompres.</w:t>
      </w:r>
      <w:proofErr w:type="gramEnd"/>
      <w:r w:rsidRPr="00771C78">
        <w:rPr>
          <w:sz w:val="22"/>
          <w:szCs w:val="22"/>
        </w:rPr>
        <w:t xml:space="preserve"> Kompres dibagi menjadi dua yaitu kompres hangat dan dan kompres dingin (Wahyuningsih</w:t>
      </w:r>
      <w:proofErr w:type="gramStart"/>
      <w:r w:rsidRPr="00771C78">
        <w:rPr>
          <w:sz w:val="22"/>
          <w:szCs w:val="22"/>
        </w:rPr>
        <w:t>,M.2021</w:t>
      </w:r>
      <w:proofErr w:type="gramEnd"/>
      <w:r w:rsidRPr="00771C78">
        <w:rPr>
          <w:sz w:val="22"/>
          <w:szCs w:val="22"/>
        </w:rPr>
        <w:t>).</w:t>
      </w:r>
    </w:p>
    <w:p w14:paraId="7545738F" w14:textId="77777777" w:rsidR="00771C78" w:rsidRDefault="0006508A" w:rsidP="00771C78">
      <w:pPr>
        <w:pStyle w:val="BodyText"/>
        <w:spacing w:line="360" w:lineRule="auto"/>
        <w:ind w:right="6" w:firstLine="720"/>
        <w:jc w:val="both"/>
        <w:rPr>
          <w:sz w:val="22"/>
          <w:szCs w:val="22"/>
        </w:rPr>
      </w:pPr>
      <w:proofErr w:type="gramStart"/>
      <w:r w:rsidRPr="00771C78">
        <w:rPr>
          <w:sz w:val="22"/>
          <w:szCs w:val="22"/>
        </w:rPr>
        <w:t>Kompres dingin bekerja dengan menstimulasi permukaan kulit untuk mengurangi rasa sakit.</w:t>
      </w:r>
      <w:proofErr w:type="gramEnd"/>
      <w:r w:rsidRPr="00771C78">
        <w:rPr>
          <w:sz w:val="22"/>
          <w:szCs w:val="22"/>
        </w:rPr>
        <w:t xml:space="preserve"> </w:t>
      </w:r>
      <w:proofErr w:type="gramStart"/>
      <w:r w:rsidRPr="00771C78">
        <w:rPr>
          <w:sz w:val="22"/>
          <w:szCs w:val="22"/>
        </w:rPr>
        <w:t>Terapi dingin yang diberikan mempengaruhi impuls yang dibawa oleh serabut taktil A-Beta sehingga dapat memblokir implus nyeri.</w:t>
      </w:r>
      <w:proofErr w:type="gramEnd"/>
      <w:r w:rsidRPr="00771C78">
        <w:rPr>
          <w:sz w:val="22"/>
          <w:szCs w:val="22"/>
        </w:rPr>
        <w:t xml:space="preserve"> Kompres dingin bisa diletakan di daerah yang terasa nyeri atau ketika ada kontraksi, biasanya pada perut bagian bawah ,bagian pinggang atau  lipatan paha </w:t>
      </w:r>
      <w:r w:rsidRPr="00771C78">
        <w:rPr>
          <w:sz w:val="22"/>
          <w:szCs w:val="22"/>
        </w:rPr>
        <w:lastRenderedPageBreak/>
        <w:t>dengan menggunakan buli-buli dingin yang diisi dengan air dingin dengan suhu 15-18</w:t>
      </w:r>
      <w:r w:rsidRPr="00771C78">
        <w:rPr>
          <w:sz w:val="22"/>
          <w:szCs w:val="22"/>
          <w:vertAlign w:val="superscript"/>
        </w:rPr>
        <w:t>o</w:t>
      </w:r>
      <w:r w:rsidRPr="00771C78">
        <w:rPr>
          <w:sz w:val="22"/>
          <w:szCs w:val="22"/>
        </w:rPr>
        <w:t>c selama 5-10 menit, jika suhu air telah turun maka harus diganti yang baru menurut Potter&amp;Perry dalam (Irawan,F,dkk.2018). Menurut penelitian Rahmadaniah,I (2018) yang dilakukan di Akbid Abdurahman Palembang menyatakan bahwa kompres dingin lebih efektif daripada</w:t>
      </w:r>
      <w:r w:rsidRPr="00771C78">
        <w:rPr>
          <w:spacing w:val="17"/>
          <w:sz w:val="22"/>
          <w:szCs w:val="22"/>
        </w:rPr>
        <w:t xml:space="preserve"> </w:t>
      </w:r>
      <w:r w:rsidRPr="00771C78">
        <w:rPr>
          <w:sz w:val="22"/>
          <w:szCs w:val="22"/>
        </w:rPr>
        <w:t>kompres</w:t>
      </w:r>
      <w:r w:rsidRPr="00771C78">
        <w:rPr>
          <w:spacing w:val="15"/>
          <w:sz w:val="22"/>
          <w:szCs w:val="22"/>
        </w:rPr>
        <w:t xml:space="preserve"> </w:t>
      </w:r>
      <w:r w:rsidRPr="00771C78">
        <w:rPr>
          <w:sz w:val="22"/>
          <w:szCs w:val="22"/>
        </w:rPr>
        <w:t>hangat</w:t>
      </w:r>
      <w:r w:rsidRPr="00771C78">
        <w:rPr>
          <w:spacing w:val="16"/>
          <w:sz w:val="22"/>
          <w:szCs w:val="22"/>
        </w:rPr>
        <w:t xml:space="preserve"> </w:t>
      </w:r>
      <w:r w:rsidRPr="00771C78">
        <w:rPr>
          <w:sz w:val="22"/>
          <w:szCs w:val="22"/>
        </w:rPr>
        <w:t>dalam</w:t>
      </w:r>
      <w:r w:rsidRPr="00771C78">
        <w:rPr>
          <w:spacing w:val="15"/>
          <w:sz w:val="22"/>
          <w:szCs w:val="22"/>
        </w:rPr>
        <w:t xml:space="preserve"> </w:t>
      </w:r>
      <w:r w:rsidRPr="00771C78">
        <w:rPr>
          <w:sz w:val="22"/>
          <w:szCs w:val="22"/>
        </w:rPr>
        <w:t>mengurangi</w:t>
      </w:r>
      <w:r w:rsidRPr="00771C78">
        <w:rPr>
          <w:spacing w:val="19"/>
          <w:sz w:val="22"/>
          <w:szCs w:val="22"/>
        </w:rPr>
        <w:t xml:space="preserve"> </w:t>
      </w:r>
      <w:r w:rsidRPr="00771C78">
        <w:rPr>
          <w:sz w:val="22"/>
          <w:szCs w:val="22"/>
        </w:rPr>
        <w:t>persepsi</w:t>
      </w:r>
      <w:r w:rsidRPr="00771C78">
        <w:rPr>
          <w:spacing w:val="16"/>
          <w:sz w:val="22"/>
          <w:szCs w:val="22"/>
        </w:rPr>
        <w:t xml:space="preserve"> </w:t>
      </w:r>
      <w:r w:rsidRPr="00771C78">
        <w:rPr>
          <w:sz w:val="22"/>
          <w:szCs w:val="22"/>
        </w:rPr>
        <w:t>nyeri</w:t>
      </w:r>
      <w:r w:rsidRPr="00771C78">
        <w:rPr>
          <w:spacing w:val="15"/>
          <w:sz w:val="22"/>
          <w:szCs w:val="22"/>
        </w:rPr>
        <w:t xml:space="preserve"> </w:t>
      </w:r>
      <w:r w:rsidRPr="00771C78">
        <w:rPr>
          <w:sz w:val="22"/>
          <w:szCs w:val="22"/>
        </w:rPr>
        <w:t>dan</w:t>
      </w:r>
      <w:r w:rsidRPr="00771C78">
        <w:rPr>
          <w:spacing w:val="15"/>
          <w:sz w:val="22"/>
          <w:szCs w:val="22"/>
        </w:rPr>
        <w:t xml:space="preserve"> </w:t>
      </w:r>
      <w:r w:rsidRPr="00771C78">
        <w:rPr>
          <w:sz w:val="22"/>
          <w:szCs w:val="22"/>
        </w:rPr>
        <w:t>kompres</w:t>
      </w:r>
      <w:r w:rsidRPr="00771C78">
        <w:rPr>
          <w:sz w:val="22"/>
          <w:szCs w:val="22"/>
          <w:lang w:val="id-ID"/>
        </w:rPr>
        <w:t xml:space="preserve"> </w:t>
      </w:r>
      <w:r w:rsidRPr="00771C78">
        <w:rPr>
          <w:sz w:val="22"/>
          <w:szCs w:val="22"/>
        </w:rPr>
        <w:t>dingin dapat meredakan ketegangan otot lebih lama dibandingkan kompres panas.</w:t>
      </w:r>
    </w:p>
    <w:p w14:paraId="4C601521" w14:textId="77777777" w:rsidR="00771C78" w:rsidRDefault="0006508A" w:rsidP="00771C78">
      <w:pPr>
        <w:pStyle w:val="BodyText"/>
        <w:spacing w:line="360" w:lineRule="auto"/>
        <w:ind w:right="6" w:firstLine="720"/>
        <w:jc w:val="both"/>
        <w:rPr>
          <w:sz w:val="22"/>
          <w:szCs w:val="22"/>
        </w:rPr>
      </w:pPr>
      <w:r w:rsidRPr="00771C78">
        <w:rPr>
          <w:sz w:val="22"/>
          <w:szCs w:val="22"/>
        </w:rPr>
        <w:t xml:space="preserve">Pasal 46 Undang – Undang Nomor 4 Tahun 2019 tentang Kebidanan menentukan bahwa bidan dalam menyelenggarakan praktik kebidanan, bidan bertugas memberikan pelayanan yang meluputi pelayanan kesehatan reproduksi perempuan. </w:t>
      </w:r>
      <w:proofErr w:type="gramStart"/>
      <w:r w:rsidRPr="00771C78">
        <w:rPr>
          <w:sz w:val="22"/>
          <w:szCs w:val="22"/>
        </w:rPr>
        <w:t>Peran bidan sangat penting, karena bidan terjun langsung pada persoalan masyarakat terkait dengan pelayanan kesehatan reproduksi perempuan.</w:t>
      </w:r>
      <w:proofErr w:type="gramEnd"/>
      <w:r w:rsidRPr="00771C78">
        <w:rPr>
          <w:sz w:val="22"/>
          <w:szCs w:val="22"/>
        </w:rPr>
        <w:t xml:space="preserve"> </w:t>
      </w:r>
      <w:proofErr w:type="gramStart"/>
      <w:r w:rsidRPr="00771C78">
        <w:rPr>
          <w:sz w:val="22"/>
          <w:szCs w:val="22"/>
        </w:rPr>
        <w:t>Bidan memberikan pelayanan kebidanan yang berkesinambungan dan paripurna, berfokus pada aspek pencegahan, promosi dengan berlandaskan kemitraan dan pemberdayaan masyarakat bersama-sama dengan tenaga kesehatan lainnya.</w:t>
      </w:r>
      <w:proofErr w:type="gramEnd"/>
    </w:p>
    <w:p w14:paraId="0D7FF78B" w14:textId="1D17810F" w:rsidR="0006508A" w:rsidRPr="00771C78" w:rsidRDefault="0006508A" w:rsidP="00771C78">
      <w:pPr>
        <w:pStyle w:val="BodyText"/>
        <w:spacing w:line="360" w:lineRule="auto"/>
        <w:ind w:right="6" w:firstLine="720"/>
        <w:jc w:val="both"/>
        <w:rPr>
          <w:sz w:val="22"/>
          <w:szCs w:val="22"/>
        </w:rPr>
      </w:pPr>
      <w:r w:rsidRPr="00771C78">
        <w:rPr>
          <w:sz w:val="22"/>
          <w:szCs w:val="22"/>
        </w:rPr>
        <w:t xml:space="preserve">Studi pendahuluan yang peneliti lakukan dengan mengumpulkan data remaja putri di SMK Farmasi Majenang yang berjumlah 477 siswi dan peneliti juga menyebar kuisioner google form, berdasarkan data dari hasil studi pendahuluan di SMK Farmasi Majenang terdapat 131 siswi dengan  </w:t>
      </w:r>
      <w:r w:rsidRPr="00771C78">
        <w:rPr>
          <w:i/>
          <w:sz w:val="22"/>
          <w:szCs w:val="22"/>
        </w:rPr>
        <w:t xml:space="preserve">dismenore, </w:t>
      </w:r>
      <w:r w:rsidRPr="00771C78">
        <w:rPr>
          <w:sz w:val="22"/>
          <w:szCs w:val="22"/>
        </w:rPr>
        <w:t xml:space="preserve">76,3% diantarnya merasa terganggu akan adanya nyeri </w:t>
      </w:r>
      <w:r w:rsidRPr="00771C78">
        <w:rPr>
          <w:i/>
          <w:sz w:val="22"/>
          <w:szCs w:val="22"/>
        </w:rPr>
        <w:t>dismenore</w:t>
      </w:r>
      <w:r w:rsidRPr="00771C78">
        <w:rPr>
          <w:sz w:val="22"/>
          <w:szCs w:val="22"/>
        </w:rPr>
        <w:t xml:space="preserve">. </w:t>
      </w:r>
      <w:proofErr w:type="gramStart"/>
      <w:r w:rsidRPr="00771C78">
        <w:rPr>
          <w:sz w:val="22"/>
          <w:szCs w:val="22"/>
        </w:rPr>
        <w:t xml:space="preserve">Berdasarkan latar belakang yang telah di sampaikan, peneliti tertarik untuk melakukan penelitian tentang “Efektivitas Kompres Dingin Sebagai Terapi Non-Farmakologi Dalam Mengurangi </w:t>
      </w:r>
      <w:r w:rsidRPr="00771C78">
        <w:rPr>
          <w:i/>
          <w:sz w:val="22"/>
          <w:szCs w:val="22"/>
        </w:rPr>
        <w:t xml:space="preserve">Dismenore </w:t>
      </w:r>
      <w:r w:rsidRPr="00771C78">
        <w:rPr>
          <w:sz w:val="22"/>
          <w:szCs w:val="22"/>
        </w:rPr>
        <w:t>Pada Remaja Putri Di SMK Farmasi Majenang”.</w:t>
      </w:r>
      <w:proofErr w:type="gramEnd"/>
      <w:r w:rsidRPr="00771C78">
        <w:rPr>
          <w:sz w:val="22"/>
          <w:szCs w:val="22"/>
        </w:rPr>
        <w:t xml:space="preserve"> </w:t>
      </w:r>
      <w:proofErr w:type="gramStart"/>
      <w:r w:rsidRPr="00771C78">
        <w:rPr>
          <w:sz w:val="22"/>
          <w:szCs w:val="22"/>
        </w:rPr>
        <w:t xml:space="preserve">Tujuan dari peneliti ini adalah untuk mengetahui efektifitas kompres dingin sebagai terapi nonfarmakologi dalam mengurangi </w:t>
      </w:r>
      <w:r w:rsidRPr="00771C78">
        <w:rPr>
          <w:i/>
          <w:sz w:val="22"/>
          <w:szCs w:val="22"/>
        </w:rPr>
        <w:t xml:space="preserve">dismenore </w:t>
      </w:r>
      <w:r w:rsidRPr="00771C78">
        <w:rPr>
          <w:sz w:val="22"/>
          <w:szCs w:val="22"/>
        </w:rPr>
        <w:t>pada remaja</w:t>
      </w:r>
      <w:r w:rsidRPr="00771C78">
        <w:rPr>
          <w:spacing w:val="-2"/>
          <w:sz w:val="22"/>
          <w:szCs w:val="22"/>
        </w:rPr>
        <w:t xml:space="preserve"> </w:t>
      </w:r>
      <w:r w:rsidRPr="00771C78">
        <w:rPr>
          <w:sz w:val="22"/>
          <w:szCs w:val="22"/>
        </w:rPr>
        <w:t>putri.</w:t>
      </w:r>
      <w:proofErr w:type="gramEnd"/>
    </w:p>
    <w:p w14:paraId="0000000D" w14:textId="5680A624" w:rsidR="003552B9" w:rsidRPr="00771C78" w:rsidRDefault="00870510" w:rsidP="00771C78">
      <w:pPr>
        <w:spacing w:line="360" w:lineRule="auto"/>
        <w:jc w:val="both"/>
        <w:rPr>
          <w:sz w:val="22"/>
          <w:szCs w:val="22"/>
        </w:rPr>
      </w:pPr>
      <w:r w:rsidRPr="00771C78">
        <w:rPr>
          <w:sz w:val="22"/>
          <w:szCs w:val="22"/>
        </w:rPr>
        <w:t xml:space="preserve"> </w:t>
      </w:r>
    </w:p>
    <w:p w14:paraId="0000000E" w14:textId="29BEEFC5" w:rsidR="003552B9" w:rsidRPr="00771C78" w:rsidRDefault="00870510" w:rsidP="00771C78">
      <w:pPr>
        <w:spacing w:line="360" w:lineRule="auto"/>
        <w:jc w:val="both"/>
        <w:rPr>
          <w:sz w:val="22"/>
          <w:szCs w:val="22"/>
          <w:lang w:val="en-US"/>
        </w:rPr>
      </w:pPr>
      <w:r w:rsidRPr="00771C78">
        <w:rPr>
          <w:b/>
          <w:sz w:val="22"/>
          <w:szCs w:val="22"/>
        </w:rPr>
        <w:t xml:space="preserve">2. METODE </w:t>
      </w:r>
      <w:r w:rsidR="00771C78">
        <w:rPr>
          <w:b/>
          <w:sz w:val="22"/>
          <w:szCs w:val="22"/>
          <w:lang w:val="en-US"/>
        </w:rPr>
        <w:t>PENELITIAN</w:t>
      </w:r>
    </w:p>
    <w:p w14:paraId="2E27D244" w14:textId="77777777" w:rsidR="0006508A" w:rsidRDefault="0006508A" w:rsidP="00771C78">
      <w:pPr>
        <w:pStyle w:val="BodyText"/>
        <w:spacing w:line="360" w:lineRule="auto"/>
        <w:ind w:right="3" w:firstLine="720"/>
        <w:jc w:val="both"/>
        <w:rPr>
          <w:sz w:val="22"/>
          <w:szCs w:val="22"/>
        </w:rPr>
      </w:pPr>
      <w:proofErr w:type="gramStart"/>
      <w:r w:rsidRPr="00771C78">
        <w:rPr>
          <w:sz w:val="22"/>
          <w:szCs w:val="22"/>
        </w:rPr>
        <w:t xml:space="preserve">Penelitian ini menggunakan jenis penelitian </w:t>
      </w:r>
      <w:r w:rsidRPr="00771C78">
        <w:rPr>
          <w:i/>
          <w:sz w:val="22"/>
          <w:szCs w:val="22"/>
        </w:rPr>
        <w:t>pre eksperimental design</w:t>
      </w:r>
      <w:r w:rsidRPr="00771C78">
        <w:rPr>
          <w:sz w:val="22"/>
          <w:szCs w:val="22"/>
        </w:rPr>
        <w:t>.</w:t>
      </w:r>
      <w:proofErr w:type="gramEnd"/>
      <w:r w:rsidRPr="00771C78">
        <w:rPr>
          <w:sz w:val="22"/>
          <w:szCs w:val="22"/>
        </w:rPr>
        <w:t xml:space="preserve"> Pendekatan yang digunakan dalam penelitian ini adalah dengan menggunakan metode </w:t>
      </w:r>
      <w:r w:rsidRPr="00771C78">
        <w:rPr>
          <w:i/>
          <w:sz w:val="22"/>
          <w:szCs w:val="22"/>
        </w:rPr>
        <w:t>one group pre-test and post-test design</w:t>
      </w:r>
      <w:r w:rsidRPr="00771C78">
        <w:rPr>
          <w:sz w:val="22"/>
          <w:szCs w:val="22"/>
        </w:rPr>
        <w:t>, yaitu penelitian yang dilakukan untuk mengevaluasi seluruh kelompok (Notoatmodjo</w:t>
      </w:r>
      <w:proofErr w:type="gramStart"/>
      <w:r w:rsidRPr="00771C78">
        <w:rPr>
          <w:sz w:val="22"/>
          <w:szCs w:val="22"/>
        </w:rPr>
        <w:t>,2012</w:t>
      </w:r>
      <w:proofErr w:type="gramEnd"/>
      <w:r w:rsidRPr="00771C78">
        <w:rPr>
          <w:sz w:val="22"/>
          <w:szCs w:val="22"/>
        </w:rPr>
        <w:t xml:space="preserve">). </w:t>
      </w:r>
      <w:proofErr w:type="gramStart"/>
      <w:r w:rsidRPr="00771C78">
        <w:rPr>
          <w:sz w:val="22"/>
          <w:szCs w:val="22"/>
        </w:rPr>
        <w:t>Meskipun penelitian ini tidak menggunakan kelompok pembanding (kontrol), penelitian ini menjalankan tes pertama (pre-test) yang memungkinkan peneliti untuk meneliti perubahan yang terjadi setelah percobaan (intervensi).</w:t>
      </w:r>
      <w:proofErr w:type="gramEnd"/>
      <w:r w:rsidRPr="00771C78">
        <w:rPr>
          <w:sz w:val="22"/>
          <w:szCs w:val="22"/>
        </w:rPr>
        <w:t xml:space="preserve"> Penelitian ini untuk mengetahui pengaruh terapi kompresi dingin terhadap nyeri </w:t>
      </w:r>
      <w:r w:rsidRPr="00771C78">
        <w:rPr>
          <w:i/>
          <w:sz w:val="22"/>
          <w:szCs w:val="22"/>
        </w:rPr>
        <w:t xml:space="preserve">dismenore </w:t>
      </w:r>
      <w:r w:rsidRPr="00771C78">
        <w:rPr>
          <w:sz w:val="22"/>
          <w:szCs w:val="22"/>
        </w:rPr>
        <w:t>pada remaja putri dengan rencana penelitian sebagai</w:t>
      </w:r>
      <w:r w:rsidRPr="00771C78">
        <w:rPr>
          <w:spacing w:val="-2"/>
          <w:sz w:val="22"/>
          <w:szCs w:val="22"/>
        </w:rPr>
        <w:t xml:space="preserve"> </w:t>
      </w:r>
      <w:r w:rsidRPr="00771C78">
        <w:rPr>
          <w:sz w:val="22"/>
          <w:szCs w:val="22"/>
        </w:rPr>
        <w:t>berikut:</w:t>
      </w:r>
    </w:p>
    <w:p w14:paraId="1D0131CF" w14:textId="77777777" w:rsidR="00771C78" w:rsidRPr="00771C78" w:rsidRDefault="00771C78" w:rsidP="00771C78">
      <w:pPr>
        <w:pStyle w:val="BodyText"/>
        <w:spacing w:line="360" w:lineRule="auto"/>
        <w:ind w:right="3" w:firstLine="720"/>
        <w:jc w:val="both"/>
        <w:rPr>
          <w:sz w:val="22"/>
          <w:szCs w:val="22"/>
        </w:rPr>
      </w:pPr>
    </w:p>
    <w:p w14:paraId="48BA390B" w14:textId="316A5478" w:rsidR="0006508A" w:rsidRPr="00771C78" w:rsidRDefault="00F851D6" w:rsidP="00771C78">
      <w:pPr>
        <w:pStyle w:val="BodyText"/>
        <w:spacing w:line="360" w:lineRule="auto"/>
        <w:ind w:right="3"/>
        <w:rPr>
          <w:sz w:val="22"/>
          <w:szCs w:val="22"/>
        </w:rPr>
      </w:pPr>
      <w:r w:rsidRPr="00771C78">
        <w:rPr>
          <w:noProof/>
          <w:sz w:val="22"/>
          <w:szCs w:val="22"/>
        </w:rPr>
        <w:lastRenderedPageBreak/>
        <mc:AlternateContent>
          <mc:Choice Requires="wps">
            <w:drawing>
              <wp:anchor distT="0" distB="0" distL="114300" distR="114300" simplePos="0" relativeHeight="251656704" behindDoc="1" locked="0" layoutInCell="1" allowOverlap="1" wp14:anchorId="1AADCFD5" wp14:editId="77AFC8D5">
                <wp:simplePos x="0" y="0"/>
                <wp:positionH relativeFrom="page">
                  <wp:posOffset>3390900</wp:posOffset>
                </wp:positionH>
                <wp:positionV relativeFrom="paragraph">
                  <wp:posOffset>27305</wp:posOffset>
                </wp:positionV>
                <wp:extent cx="1200150" cy="450850"/>
                <wp:effectExtent l="0" t="0" r="19050" b="254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50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0AD65A" w14:textId="77777777" w:rsidR="0006508A" w:rsidRPr="00BA700F" w:rsidRDefault="0006508A" w:rsidP="0006508A">
                            <w:pPr>
                              <w:spacing w:before="70" w:line="242" w:lineRule="auto"/>
                              <w:ind w:left="626" w:right="199" w:hanging="411"/>
                              <w:rPr>
                                <w:sz w:val="22"/>
                                <w:szCs w:val="22"/>
                              </w:rPr>
                            </w:pPr>
                            <w:r w:rsidRPr="00BA700F">
                              <w:rPr>
                                <w:sz w:val="22"/>
                                <w:szCs w:val="22"/>
                              </w:rPr>
                              <w:t>Terapi Kompres Dingin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67pt;margin-top:2.15pt;width:94.5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" filled="f" strokeweight="1pt">
                <v:textbox inset="0,0,0,0">
                  <w:txbxContent>
                    <w:p w14:paraId="190AD65A" w14:textId="77777777" w:rsidR="0006508A" w:rsidRPr="00BA700F" w:rsidRDefault="0006508A" w:rsidP="0006508A">
                      <w:pPr>
                        <w:spacing w:before="70" w:line="242" w:lineRule="auto"/>
                        <w:ind w:left="626" w:right="199" w:hanging="411"/>
                        <w:rPr>
                          <w:sz w:val="22"/>
                          <w:szCs w:val="22"/>
                        </w:rPr>
                      </w:pPr>
                      <w:r w:rsidRPr="00BA700F">
                        <w:rPr>
                          <w:sz w:val="22"/>
                          <w:szCs w:val="22"/>
                        </w:rPr>
                        <w:t>Terapi Kompres Dingin</w:t>
                      </w:r>
                    </w:p>
                  </w:txbxContent>
                </v:textbox>
                <w10:wrap anchorx="page"/>
              </v:shape>
            </w:pict>
          </mc:Fallback>
        </mc:AlternateContent>
      </w:r>
    </w:p>
    <w:p w14:paraId="7ED26305" w14:textId="2DB87875" w:rsidR="0006508A" w:rsidRPr="00771C78" w:rsidRDefault="0006508A" w:rsidP="00771C78">
      <w:pPr>
        <w:pStyle w:val="BodyText"/>
        <w:tabs>
          <w:tab w:val="left" w:pos="5205"/>
        </w:tabs>
        <w:spacing w:line="360" w:lineRule="auto"/>
        <w:ind w:right="3"/>
        <w:jc w:val="center"/>
        <w:rPr>
          <w:sz w:val="22"/>
          <w:szCs w:val="22"/>
        </w:rPr>
      </w:pPr>
      <w:r w:rsidRPr="00771C78">
        <w:rPr>
          <w:noProof/>
          <w:sz w:val="22"/>
          <w:szCs w:val="22"/>
        </w:rPr>
        <mc:AlternateContent>
          <mc:Choice Requires="wps">
            <w:drawing>
              <wp:anchor distT="0" distB="0" distL="114300" distR="114300" simplePos="0" relativeHeight="251657728" behindDoc="1" locked="0" layoutInCell="1" allowOverlap="1" wp14:anchorId="48CD63A1" wp14:editId="73DAD593">
                <wp:simplePos x="0" y="0"/>
                <wp:positionH relativeFrom="page">
                  <wp:posOffset>2752725</wp:posOffset>
                </wp:positionH>
                <wp:positionV relativeFrom="paragraph">
                  <wp:posOffset>101600</wp:posOffset>
                </wp:positionV>
                <wp:extent cx="590550" cy="76200"/>
                <wp:effectExtent l="0" t="0" r="0" b="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76200"/>
                        </a:xfrm>
                        <a:custGeom>
                          <a:avLst/>
                          <a:gdLst>
                            <a:gd name="T0" fmla="+- 0 5145 4335"/>
                            <a:gd name="T1" fmla="*/ T0 w 930"/>
                            <a:gd name="T2" fmla="+- 0 160 160"/>
                            <a:gd name="T3" fmla="*/ 160 h 120"/>
                            <a:gd name="T4" fmla="+- 0 5145 4335"/>
                            <a:gd name="T5" fmla="*/ T4 w 930"/>
                            <a:gd name="T6" fmla="+- 0 280 160"/>
                            <a:gd name="T7" fmla="*/ 280 h 120"/>
                            <a:gd name="T8" fmla="+- 0 5255 4335"/>
                            <a:gd name="T9" fmla="*/ T8 w 930"/>
                            <a:gd name="T10" fmla="+- 0 225 160"/>
                            <a:gd name="T11" fmla="*/ 225 h 120"/>
                            <a:gd name="T12" fmla="+- 0 5165 4335"/>
                            <a:gd name="T13" fmla="*/ T12 w 930"/>
                            <a:gd name="T14" fmla="+- 0 225 160"/>
                            <a:gd name="T15" fmla="*/ 225 h 120"/>
                            <a:gd name="T16" fmla="+- 0 5165 4335"/>
                            <a:gd name="T17" fmla="*/ T16 w 930"/>
                            <a:gd name="T18" fmla="+- 0 215 160"/>
                            <a:gd name="T19" fmla="*/ 215 h 120"/>
                            <a:gd name="T20" fmla="+- 0 5255 4335"/>
                            <a:gd name="T21" fmla="*/ T20 w 930"/>
                            <a:gd name="T22" fmla="+- 0 215 160"/>
                            <a:gd name="T23" fmla="*/ 215 h 120"/>
                            <a:gd name="T24" fmla="+- 0 5145 4335"/>
                            <a:gd name="T25" fmla="*/ T24 w 930"/>
                            <a:gd name="T26" fmla="+- 0 160 160"/>
                            <a:gd name="T27" fmla="*/ 160 h 120"/>
                            <a:gd name="T28" fmla="+- 0 5145 4335"/>
                            <a:gd name="T29" fmla="*/ T28 w 930"/>
                            <a:gd name="T30" fmla="+- 0 215 160"/>
                            <a:gd name="T31" fmla="*/ 215 h 120"/>
                            <a:gd name="T32" fmla="+- 0 4335 4335"/>
                            <a:gd name="T33" fmla="*/ T32 w 930"/>
                            <a:gd name="T34" fmla="+- 0 215 160"/>
                            <a:gd name="T35" fmla="*/ 215 h 120"/>
                            <a:gd name="T36" fmla="+- 0 4335 4335"/>
                            <a:gd name="T37" fmla="*/ T36 w 930"/>
                            <a:gd name="T38" fmla="+- 0 225 160"/>
                            <a:gd name="T39" fmla="*/ 225 h 120"/>
                            <a:gd name="T40" fmla="+- 0 5145 4335"/>
                            <a:gd name="T41" fmla="*/ T40 w 930"/>
                            <a:gd name="T42" fmla="+- 0 225 160"/>
                            <a:gd name="T43" fmla="*/ 225 h 120"/>
                            <a:gd name="T44" fmla="+- 0 5145 4335"/>
                            <a:gd name="T45" fmla="*/ T44 w 930"/>
                            <a:gd name="T46" fmla="+- 0 215 160"/>
                            <a:gd name="T47" fmla="*/ 215 h 120"/>
                            <a:gd name="T48" fmla="+- 0 5255 4335"/>
                            <a:gd name="T49" fmla="*/ T48 w 930"/>
                            <a:gd name="T50" fmla="+- 0 215 160"/>
                            <a:gd name="T51" fmla="*/ 215 h 120"/>
                            <a:gd name="T52" fmla="+- 0 5165 4335"/>
                            <a:gd name="T53" fmla="*/ T52 w 930"/>
                            <a:gd name="T54" fmla="+- 0 215 160"/>
                            <a:gd name="T55" fmla="*/ 215 h 120"/>
                            <a:gd name="T56" fmla="+- 0 5165 4335"/>
                            <a:gd name="T57" fmla="*/ T56 w 930"/>
                            <a:gd name="T58" fmla="+- 0 225 160"/>
                            <a:gd name="T59" fmla="*/ 225 h 120"/>
                            <a:gd name="T60" fmla="+- 0 5255 4335"/>
                            <a:gd name="T61" fmla="*/ T60 w 930"/>
                            <a:gd name="T62" fmla="+- 0 225 160"/>
                            <a:gd name="T63" fmla="*/ 225 h 120"/>
                            <a:gd name="T64" fmla="+- 0 5265 4335"/>
                            <a:gd name="T65" fmla="*/ T64 w 930"/>
                            <a:gd name="T66" fmla="+- 0 220 160"/>
                            <a:gd name="T67" fmla="*/ 220 h 120"/>
                            <a:gd name="T68" fmla="+- 0 5255 4335"/>
                            <a:gd name="T69" fmla="*/ T68 w 930"/>
                            <a:gd name="T70" fmla="+- 0 215 160"/>
                            <a:gd name="T71" fmla="*/ 21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30" h="120">
                              <a:moveTo>
                                <a:pt x="810" y="0"/>
                              </a:moveTo>
                              <a:lnTo>
                                <a:pt x="810" y="120"/>
                              </a:lnTo>
                              <a:lnTo>
                                <a:pt x="920" y="65"/>
                              </a:lnTo>
                              <a:lnTo>
                                <a:pt x="830" y="65"/>
                              </a:lnTo>
                              <a:lnTo>
                                <a:pt x="830" y="55"/>
                              </a:lnTo>
                              <a:lnTo>
                                <a:pt x="920" y="55"/>
                              </a:lnTo>
                              <a:lnTo>
                                <a:pt x="810" y="0"/>
                              </a:lnTo>
                              <a:close/>
                              <a:moveTo>
                                <a:pt x="810" y="55"/>
                              </a:moveTo>
                              <a:lnTo>
                                <a:pt x="0" y="55"/>
                              </a:lnTo>
                              <a:lnTo>
                                <a:pt x="0" y="65"/>
                              </a:lnTo>
                              <a:lnTo>
                                <a:pt x="810" y="65"/>
                              </a:lnTo>
                              <a:lnTo>
                                <a:pt x="810" y="55"/>
                              </a:lnTo>
                              <a:close/>
                              <a:moveTo>
                                <a:pt x="920" y="55"/>
                              </a:moveTo>
                              <a:lnTo>
                                <a:pt x="830" y="55"/>
                              </a:lnTo>
                              <a:lnTo>
                                <a:pt x="830" y="65"/>
                              </a:lnTo>
                              <a:lnTo>
                                <a:pt x="920" y="65"/>
                              </a:lnTo>
                              <a:lnTo>
                                <a:pt x="930" y="60"/>
                              </a:lnTo>
                              <a:lnTo>
                                <a:pt x="92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216.75pt;margin-top:8pt;width:46.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" path="m810,r,120l920,65r-90,l830,55r90,l810,xm810,55l,55,,65r810,l810,55xm920,55r-90,l830,65r90,l930,60,920,55xe" fillcolor="black" stroked="f">
                <v:path arrowok="t" o:connecttype="custom" o:connectlocs="514350,101600;514350,177800;584200,142875;527050,142875;527050,136525;584200,136525;514350,101600;514350,136525;0,136525;0,142875;514350,142875;514350,136525;584200,136525;527050,136525;527050,142875;584200,142875;590550,139700;584200,136525" o:connectangles="0,0,0,0,0,0,0,0,0,0,0,0,0,0,0,0,0,0"/>
                <w10:wrap anchorx="page"/>
              </v:shape>
            </w:pict>
          </mc:Fallback>
        </mc:AlternateContent>
      </w:r>
      <w:r w:rsidRPr="00771C78">
        <w:rPr>
          <w:noProof/>
          <w:sz w:val="22"/>
          <w:szCs w:val="22"/>
        </w:rPr>
        <mc:AlternateContent>
          <mc:Choice Requires="wps">
            <w:drawing>
              <wp:anchor distT="0" distB="0" distL="114300" distR="114300" simplePos="0" relativeHeight="251658752" behindDoc="1" locked="0" layoutInCell="1" allowOverlap="1" wp14:anchorId="0A73E1E5" wp14:editId="57373F0F">
                <wp:simplePos x="0" y="0"/>
                <wp:positionH relativeFrom="page">
                  <wp:posOffset>4859655</wp:posOffset>
                </wp:positionH>
                <wp:positionV relativeFrom="paragraph">
                  <wp:posOffset>104775</wp:posOffset>
                </wp:positionV>
                <wp:extent cx="590550" cy="76200"/>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76200"/>
                        </a:xfrm>
                        <a:custGeom>
                          <a:avLst/>
                          <a:gdLst>
                            <a:gd name="T0" fmla="+- 0 8463 7653"/>
                            <a:gd name="T1" fmla="*/ T0 w 930"/>
                            <a:gd name="T2" fmla="+- 0 165 165"/>
                            <a:gd name="T3" fmla="*/ 165 h 120"/>
                            <a:gd name="T4" fmla="+- 0 8463 7653"/>
                            <a:gd name="T5" fmla="*/ T4 w 930"/>
                            <a:gd name="T6" fmla="+- 0 285 165"/>
                            <a:gd name="T7" fmla="*/ 285 h 120"/>
                            <a:gd name="T8" fmla="+- 0 8573 7653"/>
                            <a:gd name="T9" fmla="*/ T8 w 930"/>
                            <a:gd name="T10" fmla="+- 0 230 165"/>
                            <a:gd name="T11" fmla="*/ 230 h 120"/>
                            <a:gd name="T12" fmla="+- 0 8483 7653"/>
                            <a:gd name="T13" fmla="*/ T12 w 930"/>
                            <a:gd name="T14" fmla="+- 0 230 165"/>
                            <a:gd name="T15" fmla="*/ 230 h 120"/>
                            <a:gd name="T16" fmla="+- 0 8483 7653"/>
                            <a:gd name="T17" fmla="*/ T16 w 930"/>
                            <a:gd name="T18" fmla="+- 0 220 165"/>
                            <a:gd name="T19" fmla="*/ 220 h 120"/>
                            <a:gd name="T20" fmla="+- 0 8573 7653"/>
                            <a:gd name="T21" fmla="*/ T20 w 930"/>
                            <a:gd name="T22" fmla="+- 0 220 165"/>
                            <a:gd name="T23" fmla="*/ 220 h 120"/>
                            <a:gd name="T24" fmla="+- 0 8463 7653"/>
                            <a:gd name="T25" fmla="*/ T24 w 930"/>
                            <a:gd name="T26" fmla="+- 0 165 165"/>
                            <a:gd name="T27" fmla="*/ 165 h 120"/>
                            <a:gd name="T28" fmla="+- 0 8463 7653"/>
                            <a:gd name="T29" fmla="*/ T28 w 930"/>
                            <a:gd name="T30" fmla="+- 0 220 165"/>
                            <a:gd name="T31" fmla="*/ 220 h 120"/>
                            <a:gd name="T32" fmla="+- 0 7653 7653"/>
                            <a:gd name="T33" fmla="*/ T32 w 930"/>
                            <a:gd name="T34" fmla="+- 0 220 165"/>
                            <a:gd name="T35" fmla="*/ 220 h 120"/>
                            <a:gd name="T36" fmla="+- 0 7653 7653"/>
                            <a:gd name="T37" fmla="*/ T36 w 930"/>
                            <a:gd name="T38" fmla="+- 0 230 165"/>
                            <a:gd name="T39" fmla="*/ 230 h 120"/>
                            <a:gd name="T40" fmla="+- 0 8463 7653"/>
                            <a:gd name="T41" fmla="*/ T40 w 930"/>
                            <a:gd name="T42" fmla="+- 0 230 165"/>
                            <a:gd name="T43" fmla="*/ 230 h 120"/>
                            <a:gd name="T44" fmla="+- 0 8463 7653"/>
                            <a:gd name="T45" fmla="*/ T44 w 930"/>
                            <a:gd name="T46" fmla="+- 0 220 165"/>
                            <a:gd name="T47" fmla="*/ 220 h 120"/>
                            <a:gd name="T48" fmla="+- 0 8573 7653"/>
                            <a:gd name="T49" fmla="*/ T48 w 930"/>
                            <a:gd name="T50" fmla="+- 0 220 165"/>
                            <a:gd name="T51" fmla="*/ 220 h 120"/>
                            <a:gd name="T52" fmla="+- 0 8483 7653"/>
                            <a:gd name="T53" fmla="*/ T52 w 930"/>
                            <a:gd name="T54" fmla="+- 0 220 165"/>
                            <a:gd name="T55" fmla="*/ 220 h 120"/>
                            <a:gd name="T56" fmla="+- 0 8483 7653"/>
                            <a:gd name="T57" fmla="*/ T56 w 930"/>
                            <a:gd name="T58" fmla="+- 0 230 165"/>
                            <a:gd name="T59" fmla="*/ 230 h 120"/>
                            <a:gd name="T60" fmla="+- 0 8573 7653"/>
                            <a:gd name="T61" fmla="*/ T60 w 930"/>
                            <a:gd name="T62" fmla="+- 0 230 165"/>
                            <a:gd name="T63" fmla="*/ 230 h 120"/>
                            <a:gd name="T64" fmla="+- 0 8583 7653"/>
                            <a:gd name="T65" fmla="*/ T64 w 930"/>
                            <a:gd name="T66" fmla="+- 0 225 165"/>
                            <a:gd name="T67" fmla="*/ 225 h 120"/>
                            <a:gd name="T68" fmla="+- 0 8573 7653"/>
                            <a:gd name="T69" fmla="*/ T68 w 930"/>
                            <a:gd name="T70" fmla="+- 0 220 165"/>
                            <a:gd name="T71" fmla="*/ 2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30" h="120">
                              <a:moveTo>
                                <a:pt x="810" y="0"/>
                              </a:moveTo>
                              <a:lnTo>
                                <a:pt x="810" y="120"/>
                              </a:lnTo>
                              <a:lnTo>
                                <a:pt x="920" y="65"/>
                              </a:lnTo>
                              <a:lnTo>
                                <a:pt x="830" y="65"/>
                              </a:lnTo>
                              <a:lnTo>
                                <a:pt x="830" y="55"/>
                              </a:lnTo>
                              <a:lnTo>
                                <a:pt x="920" y="55"/>
                              </a:lnTo>
                              <a:lnTo>
                                <a:pt x="810" y="0"/>
                              </a:lnTo>
                              <a:close/>
                              <a:moveTo>
                                <a:pt x="810" y="55"/>
                              </a:moveTo>
                              <a:lnTo>
                                <a:pt x="0" y="55"/>
                              </a:lnTo>
                              <a:lnTo>
                                <a:pt x="0" y="65"/>
                              </a:lnTo>
                              <a:lnTo>
                                <a:pt x="810" y="65"/>
                              </a:lnTo>
                              <a:lnTo>
                                <a:pt x="810" y="55"/>
                              </a:lnTo>
                              <a:close/>
                              <a:moveTo>
                                <a:pt x="920" y="55"/>
                              </a:moveTo>
                              <a:lnTo>
                                <a:pt x="830" y="55"/>
                              </a:lnTo>
                              <a:lnTo>
                                <a:pt x="830" y="65"/>
                              </a:lnTo>
                              <a:lnTo>
                                <a:pt x="920" y="65"/>
                              </a:lnTo>
                              <a:lnTo>
                                <a:pt x="930" y="60"/>
                              </a:lnTo>
                              <a:lnTo>
                                <a:pt x="92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382.65pt;margin-top:8.25pt;width:46.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" path="m810,r,120l920,65r-90,l830,55r90,l810,xm810,55l,55,,65r810,l810,55xm920,55r-90,l830,65r90,l930,60,920,55xe" fillcolor="black" stroked="f">
                <v:path arrowok="t" o:connecttype="custom" o:connectlocs="514350,104775;514350,180975;584200,146050;527050,146050;527050,139700;584200,139700;514350,104775;514350,139700;0,139700;0,146050;514350,146050;514350,139700;584200,139700;527050,139700;527050,146050;584200,146050;590550,142875;584200,139700" o:connectangles="0,0,0,0,0,0,0,0,0,0,0,0,0,0,0,0,0,0"/>
                <w10:wrap anchorx="page"/>
              </v:shape>
            </w:pict>
          </mc:Fallback>
        </mc:AlternateContent>
      </w:r>
      <w:r w:rsidRPr="00771C78">
        <w:rPr>
          <w:sz w:val="22"/>
          <w:szCs w:val="22"/>
        </w:rPr>
        <w:t>O1</w:t>
      </w:r>
      <w:r w:rsidRPr="00771C78">
        <w:rPr>
          <w:sz w:val="22"/>
          <w:szCs w:val="22"/>
        </w:rPr>
        <w:tab/>
        <w:t>O2</w:t>
      </w:r>
    </w:p>
    <w:p w14:paraId="682DC122" w14:textId="77777777" w:rsidR="0006508A" w:rsidRPr="00771C78" w:rsidRDefault="0006508A" w:rsidP="00771C78">
      <w:pPr>
        <w:pStyle w:val="BodyText"/>
        <w:spacing w:line="360" w:lineRule="auto"/>
        <w:ind w:right="3" w:firstLine="720"/>
        <w:rPr>
          <w:sz w:val="22"/>
          <w:szCs w:val="22"/>
        </w:rPr>
      </w:pPr>
      <w:proofErr w:type="gramStart"/>
      <w:r w:rsidRPr="00771C78">
        <w:rPr>
          <w:sz w:val="22"/>
          <w:szCs w:val="22"/>
        </w:rPr>
        <w:t>Keterangan :</w:t>
      </w:r>
      <w:proofErr w:type="gramEnd"/>
    </w:p>
    <w:p w14:paraId="3E571B2E" w14:textId="77777777" w:rsidR="0006508A" w:rsidRPr="00771C78" w:rsidRDefault="0006508A" w:rsidP="00771C78">
      <w:pPr>
        <w:pStyle w:val="BodyText"/>
        <w:spacing w:line="360" w:lineRule="auto"/>
        <w:ind w:left="720" w:right="3"/>
        <w:jc w:val="both"/>
        <w:rPr>
          <w:sz w:val="22"/>
          <w:szCs w:val="22"/>
        </w:rPr>
      </w:pPr>
      <w:proofErr w:type="gramStart"/>
      <w:r w:rsidRPr="00771C78">
        <w:rPr>
          <w:sz w:val="22"/>
          <w:szCs w:val="22"/>
        </w:rPr>
        <w:t>O1 :</w:t>
      </w:r>
      <w:proofErr w:type="gramEnd"/>
      <w:r w:rsidRPr="00771C78">
        <w:rPr>
          <w:sz w:val="22"/>
          <w:szCs w:val="22"/>
        </w:rPr>
        <w:t xml:space="preserve"> </w:t>
      </w:r>
      <w:r w:rsidRPr="00771C78">
        <w:rPr>
          <w:sz w:val="22"/>
          <w:szCs w:val="22"/>
          <w:lang w:val="id-ID"/>
        </w:rPr>
        <w:tab/>
      </w:r>
      <w:r w:rsidRPr="00771C78">
        <w:rPr>
          <w:sz w:val="22"/>
          <w:szCs w:val="22"/>
        </w:rPr>
        <w:t xml:space="preserve">Tingkat nyeri pada siswi dengan </w:t>
      </w:r>
      <w:r w:rsidRPr="00771C78">
        <w:rPr>
          <w:i/>
          <w:sz w:val="22"/>
          <w:szCs w:val="22"/>
        </w:rPr>
        <w:t xml:space="preserve">dismenore </w:t>
      </w:r>
      <w:r w:rsidRPr="00771C78">
        <w:rPr>
          <w:sz w:val="22"/>
          <w:szCs w:val="22"/>
        </w:rPr>
        <w:t xml:space="preserve">yang </w:t>
      </w:r>
      <w:r w:rsidRPr="00771C78">
        <w:rPr>
          <w:spacing w:val="-3"/>
          <w:sz w:val="22"/>
          <w:szCs w:val="22"/>
        </w:rPr>
        <w:t xml:space="preserve">mendapat </w:t>
      </w:r>
      <w:r w:rsidRPr="00771C78">
        <w:rPr>
          <w:sz w:val="22"/>
          <w:szCs w:val="22"/>
        </w:rPr>
        <w:t>perlakuan sebelum kompres dingin diterapkan pada kelompok</w:t>
      </w:r>
      <w:r w:rsidRPr="00771C78">
        <w:rPr>
          <w:spacing w:val="-1"/>
          <w:sz w:val="22"/>
          <w:szCs w:val="22"/>
        </w:rPr>
        <w:t xml:space="preserve"> </w:t>
      </w:r>
      <w:r w:rsidRPr="00771C78">
        <w:rPr>
          <w:sz w:val="22"/>
          <w:szCs w:val="22"/>
        </w:rPr>
        <w:t>intervensi.</w:t>
      </w:r>
    </w:p>
    <w:p w14:paraId="2EBA87C8" w14:textId="77777777" w:rsidR="0006508A" w:rsidRPr="00771C78" w:rsidRDefault="0006508A" w:rsidP="00771C78">
      <w:pPr>
        <w:pStyle w:val="BodyText"/>
        <w:spacing w:line="360" w:lineRule="auto"/>
        <w:ind w:left="720" w:right="3"/>
        <w:jc w:val="both"/>
        <w:rPr>
          <w:sz w:val="22"/>
          <w:szCs w:val="22"/>
        </w:rPr>
      </w:pPr>
      <w:proofErr w:type="gramStart"/>
      <w:r w:rsidRPr="00771C78">
        <w:rPr>
          <w:sz w:val="22"/>
          <w:szCs w:val="22"/>
        </w:rPr>
        <w:t>O2 :</w:t>
      </w:r>
      <w:proofErr w:type="gramEnd"/>
      <w:r w:rsidRPr="00771C78">
        <w:rPr>
          <w:sz w:val="22"/>
          <w:szCs w:val="22"/>
        </w:rPr>
        <w:t xml:space="preserve"> </w:t>
      </w:r>
      <w:r w:rsidRPr="00771C78">
        <w:rPr>
          <w:sz w:val="22"/>
          <w:szCs w:val="22"/>
          <w:lang w:val="id-ID"/>
        </w:rPr>
        <w:tab/>
      </w:r>
      <w:r w:rsidRPr="00771C78">
        <w:rPr>
          <w:sz w:val="22"/>
          <w:szCs w:val="22"/>
        </w:rPr>
        <w:t xml:space="preserve">Tingkat nyeri pada siswi dengan </w:t>
      </w:r>
      <w:r w:rsidRPr="00771C78">
        <w:rPr>
          <w:i/>
          <w:sz w:val="22"/>
          <w:szCs w:val="22"/>
        </w:rPr>
        <w:t xml:space="preserve">dismenore </w:t>
      </w:r>
      <w:r w:rsidRPr="00771C78">
        <w:rPr>
          <w:sz w:val="22"/>
          <w:szCs w:val="22"/>
        </w:rPr>
        <w:t xml:space="preserve">yang </w:t>
      </w:r>
      <w:r w:rsidRPr="00771C78">
        <w:rPr>
          <w:spacing w:val="-3"/>
          <w:sz w:val="22"/>
          <w:szCs w:val="22"/>
        </w:rPr>
        <w:t xml:space="preserve">mendapat </w:t>
      </w:r>
      <w:r w:rsidRPr="00771C78">
        <w:rPr>
          <w:sz w:val="22"/>
          <w:szCs w:val="22"/>
        </w:rPr>
        <w:t>perlakuan setelah kompres dingin diterapkan pada kelompok</w:t>
      </w:r>
      <w:r w:rsidRPr="00771C78">
        <w:rPr>
          <w:spacing w:val="-1"/>
          <w:sz w:val="22"/>
          <w:szCs w:val="22"/>
        </w:rPr>
        <w:t xml:space="preserve"> </w:t>
      </w:r>
      <w:r w:rsidRPr="00771C78">
        <w:rPr>
          <w:sz w:val="22"/>
          <w:szCs w:val="22"/>
        </w:rPr>
        <w:t>intervensi.</w:t>
      </w:r>
    </w:p>
    <w:p w14:paraId="2F609968" w14:textId="77777777" w:rsidR="00771C78" w:rsidRDefault="00F851D6" w:rsidP="00771C78">
      <w:pPr>
        <w:pStyle w:val="BodyText"/>
        <w:spacing w:line="360" w:lineRule="auto"/>
        <w:ind w:right="3" w:firstLine="720"/>
        <w:jc w:val="both"/>
        <w:rPr>
          <w:sz w:val="22"/>
          <w:szCs w:val="22"/>
        </w:rPr>
      </w:pPr>
      <w:proofErr w:type="gramStart"/>
      <w:r w:rsidRPr="00771C78">
        <w:rPr>
          <w:sz w:val="22"/>
          <w:szCs w:val="22"/>
        </w:rPr>
        <w:t>Penelitian ini di lakukan di SMK Farmasi Majenang Kabupaten Cilacap.</w:t>
      </w:r>
      <w:proofErr w:type="gramEnd"/>
      <w:r w:rsidRPr="00771C78">
        <w:rPr>
          <w:sz w:val="22"/>
          <w:szCs w:val="22"/>
        </w:rPr>
        <w:t xml:space="preserve"> </w:t>
      </w:r>
      <w:proofErr w:type="gramStart"/>
      <w:r w:rsidRPr="00771C78">
        <w:rPr>
          <w:sz w:val="22"/>
          <w:szCs w:val="22"/>
        </w:rPr>
        <w:t>Dan penelitian ini dilakukan pada bulan April 2022.</w:t>
      </w:r>
      <w:proofErr w:type="gramEnd"/>
      <w:r w:rsidRPr="00771C78">
        <w:rPr>
          <w:sz w:val="22"/>
          <w:szCs w:val="22"/>
        </w:rPr>
        <w:t xml:space="preserve"> </w:t>
      </w:r>
      <w:proofErr w:type="gramStart"/>
      <w:r w:rsidRPr="00771C78">
        <w:rPr>
          <w:sz w:val="22"/>
          <w:szCs w:val="22"/>
        </w:rPr>
        <w:t xml:space="preserve">Populasi dalam penelitian ini yaitu semua siswi yang mengalami dan mengeluhkan </w:t>
      </w:r>
      <w:r w:rsidRPr="00771C78">
        <w:rPr>
          <w:i/>
          <w:sz w:val="22"/>
          <w:szCs w:val="22"/>
        </w:rPr>
        <w:t xml:space="preserve">dismenore </w:t>
      </w:r>
      <w:r w:rsidRPr="00771C78">
        <w:rPr>
          <w:sz w:val="22"/>
          <w:szCs w:val="22"/>
        </w:rPr>
        <w:t>di SMK Farmasi Majenang yang berjumlah 131 remaja putri.</w:t>
      </w:r>
      <w:proofErr w:type="gramEnd"/>
      <w:r w:rsidRPr="00771C78">
        <w:rPr>
          <w:sz w:val="22"/>
          <w:szCs w:val="22"/>
        </w:rPr>
        <w:t xml:space="preserve"> Besar sampel pada penelitian ini ditentukan dengan kriteria inklusi dan eksklusi (Nursalam</w:t>
      </w:r>
      <w:proofErr w:type="gramStart"/>
      <w:r w:rsidRPr="00771C78">
        <w:rPr>
          <w:sz w:val="22"/>
          <w:szCs w:val="22"/>
        </w:rPr>
        <w:t>,2016</w:t>
      </w:r>
      <w:proofErr w:type="gramEnd"/>
      <w:r w:rsidRPr="00771C78">
        <w:rPr>
          <w:sz w:val="22"/>
          <w:szCs w:val="22"/>
        </w:rPr>
        <w:t xml:space="preserve">). </w:t>
      </w:r>
      <w:proofErr w:type="gramStart"/>
      <w:r w:rsidRPr="00771C78">
        <w:rPr>
          <w:sz w:val="22"/>
          <w:szCs w:val="22"/>
        </w:rPr>
        <w:t>Dalam penelitian ini, peneliti menggunakan rumus yang dikemukakan oleh Sopiyudin (2016) untuk rumus besar sampel komparatif numeric berpasangan pengukuran berulang dua kali pengukuran.</w:t>
      </w:r>
      <w:proofErr w:type="gramEnd"/>
      <w:r w:rsidRPr="00771C78">
        <w:rPr>
          <w:sz w:val="22"/>
          <w:szCs w:val="22"/>
        </w:rPr>
        <w:t xml:space="preserve"> </w:t>
      </w:r>
      <w:proofErr w:type="gramStart"/>
      <w:r w:rsidRPr="00771C78">
        <w:rPr>
          <w:sz w:val="22"/>
          <w:szCs w:val="22"/>
        </w:rPr>
        <w:t>Sehingga sampel yang digunakan dalam penelitian ini adalah 19 responden.</w:t>
      </w:r>
      <w:proofErr w:type="gramEnd"/>
      <w:r w:rsidRPr="00771C78">
        <w:rPr>
          <w:sz w:val="22"/>
          <w:szCs w:val="22"/>
        </w:rPr>
        <w:t xml:space="preserve"> Metode pengambilan sampel atau teknik sampling dalam penelitian ini menggunakan </w:t>
      </w:r>
      <w:r w:rsidRPr="00771C78">
        <w:rPr>
          <w:i/>
          <w:sz w:val="22"/>
          <w:szCs w:val="22"/>
        </w:rPr>
        <w:t xml:space="preserve">purposive sampling </w:t>
      </w:r>
      <w:r w:rsidRPr="00771C78">
        <w:rPr>
          <w:sz w:val="22"/>
          <w:szCs w:val="22"/>
        </w:rPr>
        <w:t>yaitu teknik pengambilan sampel dengan cara memilih sampel dari populasi sesuai dengan apa yang diinginkan peneliti (tujuan penelitian atau masalah dalam penelitian) sehingga sampel tersebut dapat mewakili karakteristik populasi sebelumnya (Nursalam</w:t>
      </w:r>
      <w:proofErr w:type="gramStart"/>
      <w:r w:rsidRPr="00771C78">
        <w:rPr>
          <w:sz w:val="22"/>
          <w:szCs w:val="22"/>
        </w:rPr>
        <w:t>,2018</w:t>
      </w:r>
      <w:proofErr w:type="gramEnd"/>
      <w:r w:rsidRPr="00771C78">
        <w:rPr>
          <w:sz w:val="22"/>
          <w:szCs w:val="22"/>
        </w:rPr>
        <w:t xml:space="preserve">). </w:t>
      </w:r>
    </w:p>
    <w:p w14:paraId="5C79D06F" w14:textId="27E9F603" w:rsidR="00F851D6" w:rsidRPr="00771C78" w:rsidRDefault="00F851D6" w:rsidP="00771C78">
      <w:pPr>
        <w:pStyle w:val="BodyText"/>
        <w:spacing w:line="360" w:lineRule="auto"/>
        <w:ind w:right="3" w:firstLine="720"/>
        <w:jc w:val="both"/>
        <w:rPr>
          <w:sz w:val="22"/>
          <w:szCs w:val="22"/>
        </w:rPr>
      </w:pPr>
      <w:proofErr w:type="gramStart"/>
      <w:r w:rsidRPr="00771C78">
        <w:rPr>
          <w:sz w:val="22"/>
          <w:szCs w:val="22"/>
        </w:rPr>
        <w:t xml:space="preserve">Pemilihan sampel dalam penelitian ini siswa di SMK Farmasi Majenang yang mengalami </w:t>
      </w:r>
      <w:r w:rsidRPr="00771C78">
        <w:rPr>
          <w:i/>
          <w:sz w:val="22"/>
          <w:szCs w:val="22"/>
        </w:rPr>
        <w:t xml:space="preserve">dismenore </w:t>
      </w:r>
      <w:r w:rsidRPr="00771C78">
        <w:rPr>
          <w:sz w:val="22"/>
          <w:szCs w:val="22"/>
        </w:rPr>
        <w:t>sesuai dengan kriteria inklusi.</w:t>
      </w:r>
      <w:proofErr w:type="gramEnd"/>
      <w:r w:rsidRPr="00771C78">
        <w:rPr>
          <w:sz w:val="22"/>
          <w:szCs w:val="22"/>
        </w:rPr>
        <w:t xml:space="preserve"> Intrumen yang digunakan dalam penelitian ini adalah kuisioner berupa kuisioner data </w:t>
      </w:r>
      <w:proofErr w:type="gramStart"/>
      <w:r w:rsidRPr="00771C78">
        <w:rPr>
          <w:sz w:val="22"/>
          <w:szCs w:val="22"/>
        </w:rPr>
        <w:t>demografi(</w:t>
      </w:r>
      <w:proofErr w:type="gramEnd"/>
      <w:r w:rsidRPr="00771C78">
        <w:rPr>
          <w:sz w:val="22"/>
          <w:szCs w:val="22"/>
        </w:rPr>
        <w:t>KDD) dan skala nyeri NRS (</w:t>
      </w:r>
      <w:r w:rsidRPr="00771C78">
        <w:rPr>
          <w:i/>
          <w:sz w:val="22"/>
          <w:szCs w:val="22"/>
        </w:rPr>
        <w:t>Numeric Rating Scale</w:t>
      </w:r>
      <w:r w:rsidRPr="00771C78">
        <w:rPr>
          <w:sz w:val="22"/>
          <w:szCs w:val="22"/>
        </w:rPr>
        <w:t xml:space="preserve">). Sebelum melakukan uji </w:t>
      </w:r>
      <w:proofErr w:type="gramStart"/>
      <w:r w:rsidRPr="00771C78">
        <w:rPr>
          <w:sz w:val="22"/>
          <w:szCs w:val="22"/>
        </w:rPr>
        <w:t>apa</w:t>
      </w:r>
      <w:proofErr w:type="gramEnd"/>
      <w:r w:rsidRPr="00771C78">
        <w:rPr>
          <w:sz w:val="22"/>
          <w:szCs w:val="22"/>
        </w:rPr>
        <w:t xml:space="preserve"> yang akan dipakai terlebih dahulu melakukan uji normalitas tingkat nyeri menggunakan </w:t>
      </w:r>
      <w:r w:rsidRPr="00771C78">
        <w:rPr>
          <w:i/>
          <w:sz w:val="22"/>
          <w:szCs w:val="22"/>
        </w:rPr>
        <w:t xml:space="preserve">Shapiro Wilk. Shapiro Wilk </w:t>
      </w:r>
      <w:r w:rsidRPr="00771C78">
        <w:rPr>
          <w:sz w:val="22"/>
          <w:szCs w:val="22"/>
        </w:rPr>
        <w:t>akan memberikan hasil lebih akurat ketika jumlah sampel yang kita miliki kurang dari 50 dengan tingkat kemaknaan &gt; 0</w:t>
      </w:r>
      <w:proofErr w:type="gramStart"/>
      <w:r w:rsidRPr="00771C78">
        <w:rPr>
          <w:sz w:val="22"/>
          <w:szCs w:val="22"/>
        </w:rPr>
        <w:t>,05</w:t>
      </w:r>
      <w:proofErr w:type="gramEnd"/>
      <w:r w:rsidRPr="00771C78">
        <w:rPr>
          <w:sz w:val="22"/>
          <w:szCs w:val="22"/>
        </w:rPr>
        <w:t xml:space="preserve"> (Dahlan,2012). </w:t>
      </w:r>
      <w:proofErr w:type="gramStart"/>
      <w:r w:rsidRPr="00771C78">
        <w:rPr>
          <w:sz w:val="22"/>
          <w:szCs w:val="22"/>
        </w:rPr>
        <w:t xml:space="preserve">Apabila didapatkan distribusi data untuk tingkat nyeri berdistribusi normal maka dapat dilanjutkan untuk analisis uji </w:t>
      </w:r>
      <w:r w:rsidRPr="00771C78">
        <w:rPr>
          <w:i/>
          <w:sz w:val="22"/>
          <w:szCs w:val="22"/>
        </w:rPr>
        <w:t>paired-sampel t-test</w:t>
      </w:r>
      <w:r w:rsidRPr="00771C78">
        <w:rPr>
          <w:sz w:val="22"/>
          <w:szCs w:val="22"/>
        </w:rPr>
        <w:t>.</w:t>
      </w:r>
      <w:proofErr w:type="gramEnd"/>
      <w:r w:rsidRPr="00771C78">
        <w:rPr>
          <w:sz w:val="22"/>
          <w:szCs w:val="22"/>
        </w:rPr>
        <w:t xml:space="preserve"> </w:t>
      </w:r>
      <w:proofErr w:type="gramStart"/>
      <w:r w:rsidRPr="00771C78">
        <w:rPr>
          <w:sz w:val="22"/>
          <w:szCs w:val="22"/>
        </w:rPr>
        <w:t xml:space="preserve">Tujuan analisis ini adalah untuk mengetahui efektifitas kompres dingin terhadap </w:t>
      </w:r>
      <w:r w:rsidRPr="00771C78">
        <w:rPr>
          <w:i/>
          <w:sz w:val="22"/>
          <w:szCs w:val="22"/>
        </w:rPr>
        <w:t xml:space="preserve">dismenore </w:t>
      </w:r>
      <w:r w:rsidRPr="00771C78">
        <w:rPr>
          <w:sz w:val="22"/>
          <w:szCs w:val="22"/>
        </w:rPr>
        <w:t>sebelum dan sesudah dilakukan terapi kompres dingin.</w:t>
      </w:r>
      <w:proofErr w:type="gramEnd"/>
      <w:r w:rsidRPr="00771C78">
        <w:rPr>
          <w:sz w:val="22"/>
          <w:szCs w:val="22"/>
        </w:rPr>
        <w:t xml:space="preserve"> </w:t>
      </w:r>
      <w:proofErr w:type="gramStart"/>
      <w:r w:rsidRPr="00771C78">
        <w:rPr>
          <w:sz w:val="22"/>
          <w:szCs w:val="22"/>
        </w:rPr>
        <w:t xml:space="preserve">Metode analis statistik yang digunakan pada penelitian ini adalah uji </w:t>
      </w:r>
      <w:r w:rsidRPr="00771C78">
        <w:rPr>
          <w:i/>
          <w:sz w:val="22"/>
          <w:szCs w:val="22"/>
        </w:rPr>
        <w:t>paired-sampel t-test.</w:t>
      </w:r>
      <w:proofErr w:type="gramEnd"/>
    </w:p>
    <w:p w14:paraId="0000000F" w14:textId="59224E9C" w:rsidR="003552B9" w:rsidRDefault="00F851D6" w:rsidP="00771C78">
      <w:pPr>
        <w:spacing w:line="360" w:lineRule="auto"/>
        <w:jc w:val="both"/>
        <w:rPr>
          <w:sz w:val="22"/>
          <w:szCs w:val="22"/>
          <w:lang w:val="en-US"/>
        </w:rPr>
      </w:pPr>
      <w:r w:rsidRPr="00771C78">
        <w:rPr>
          <w:sz w:val="22"/>
          <w:szCs w:val="22"/>
        </w:rPr>
        <w:t xml:space="preserve"> </w:t>
      </w:r>
    </w:p>
    <w:p w14:paraId="558F92A7" w14:textId="77777777" w:rsidR="00771C78" w:rsidRDefault="00771C78" w:rsidP="00771C78">
      <w:pPr>
        <w:spacing w:line="360" w:lineRule="auto"/>
        <w:jc w:val="both"/>
        <w:rPr>
          <w:sz w:val="22"/>
          <w:szCs w:val="22"/>
          <w:lang w:val="en-US"/>
        </w:rPr>
      </w:pPr>
    </w:p>
    <w:p w14:paraId="7FF9E808" w14:textId="77777777" w:rsidR="00771C78" w:rsidRDefault="00771C78" w:rsidP="00771C78">
      <w:pPr>
        <w:spacing w:line="360" w:lineRule="auto"/>
        <w:jc w:val="both"/>
        <w:rPr>
          <w:sz w:val="22"/>
          <w:szCs w:val="22"/>
          <w:lang w:val="en-US"/>
        </w:rPr>
      </w:pPr>
    </w:p>
    <w:p w14:paraId="3147732B" w14:textId="77777777" w:rsidR="00771C78" w:rsidRDefault="00771C78" w:rsidP="00771C78">
      <w:pPr>
        <w:spacing w:line="360" w:lineRule="auto"/>
        <w:jc w:val="both"/>
        <w:rPr>
          <w:sz w:val="22"/>
          <w:szCs w:val="22"/>
          <w:lang w:val="en-US"/>
        </w:rPr>
      </w:pPr>
    </w:p>
    <w:p w14:paraId="1D1A00A1" w14:textId="77777777" w:rsidR="00771C78" w:rsidRPr="00771C78" w:rsidRDefault="00771C78" w:rsidP="00771C78">
      <w:pPr>
        <w:spacing w:line="360" w:lineRule="auto"/>
        <w:jc w:val="both"/>
        <w:rPr>
          <w:sz w:val="22"/>
          <w:szCs w:val="22"/>
          <w:lang w:val="en-US"/>
        </w:rPr>
      </w:pPr>
    </w:p>
    <w:p w14:paraId="58A74C0E" w14:textId="77777777" w:rsidR="00F851D6" w:rsidRPr="00771C78" w:rsidRDefault="00870510" w:rsidP="00771C78">
      <w:pPr>
        <w:spacing w:line="360" w:lineRule="auto"/>
        <w:jc w:val="both"/>
        <w:rPr>
          <w:sz w:val="22"/>
          <w:szCs w:val="22"/>
          <w:lang w:val="en-US"/>
        </w:rPr>
      </w:pPr>
      <w:r w:rsidRPr="00771C78">
        <w:rPr>
          <w:b/>
          <w:sz w:val="22"/>
          <w:szCs w:val="22"/>
        </w:rPr>
        <w:lastRenderedPageBreak/>
        <w:t>3. HASIL DAN PEMBAHASAN</w:t>
      </w:r>
    </w:p>
    <w:p w14:paraId="11B8E910" w14:textId="04E897C1" w:rsidR="00F851D6" w:rsidRPr="00771C78" w:rsidRDefault="00F851D6" w:rsidP="00771C78">
      <w:pPr>
        <w:pStyle w:val="ListParagraph"/>
        <w:numPr>
          <w:ilvl w:val="0"/>
          <w:numId w:val="6"/>
        </w:numPr>
        <w:spacing w:line="360" w:lineRule="auto"/>
        <w:jc w:val="both"/>
        <w:rPr>
          <w:sz w:val="22"/>
          <w:szCs w:val="22"/>
          <w:lang w:val="en-US"/>
        </w:rPr>
      </w:pPr>
      <w:r w:rsidRPr="00771C78">
        <w:rPr>
          <w:sz w:val="22"/>
          <w:szCs w:val="22"/>
          <w:lang w:val="en-US"/>
        </w:rPr>
        <w:t>Hasil Uji Normalitas</w:t>
      </w:r>
    </w:p>
    <w:p w14:paraId="4D96E041" w14:textId="746B37A5" w:rsidR="00F851D6" w:rsidRPr="00771C78" w:rsidRDefault="00AD3E71" w:rsidP="00771C78">
      <w:pPr>
        <w:pStyle w:val="tabel"/>
        <w:spacing w:line="360" w:lineRule="auto"/>
        <w:ind w:left="1080" w:firstLine="0"/>
        <w:rPr>
          <w:sz w:val="22"/>
          <w:szCs w:val="22"/>
          <w:lang w:val="en-US"/>
        </w:rPr>
      </w:pPr>
      <w:bookmarkStart w:id="2" w:name="_Toc109042702"/>
      <w:r w:rsidRPr="00771C78">
        <w:rPr>
          <w:sz w:val="22"/>
          <w:szCs w:val="22"/>
        </w:rPr>
        <w:t xml:space="preserve">Tabel </w:t>
      </w:r>
      <w:r w:rsidR="00F851D6" w:rsidRPr="00771C78">
        <w:rPr>
          <w:sz w:val="22"/>
          <w:szCs w:val="22"/>
        </w:rPr>
        <w:t>1</w:t>
      </w:r>
      <w:r w:rsidR="00771C78">
        <w:rPr>
          <w:sz w:val="22"/>
          <w:szCs w:val="22"/>
          <w:lang w:val="en-US"/>
        </w:rPr>
        <w:t>.</w:t>
      </w:r>
      <w:r w:rsidR="00F851D6" w:rsidRPr="00771C78">
        <w:rPr>
          <w:sz w:val="22"/>
          <w:szCs w:val="22"/>
        </w:rPr>
        <w:tab/>
      </w:r>
      <w:r w:rsidR="00F851D6" w:rsidRPr="00771C78">
        <w:rPr>
          <w:bCs/>
          <w:sz w:val="22"/>
          <w:szCs w:val="22"/>
        </w:rPr>
        <w:t xml:space="preserve">Hasil Uji Normalitas </w:t>
      </w:r>
      <w:r w:rsidR="00F851D6" w:rsidRPr="00771C78">
        <w:rPr>
          <w:sz w:val="22"/>
          <w:szCs w:val="22"/>
        </w:rPr>
        <w:t>Nyeri Haid (</w:t>
      </w:r>
      <w:r w:rsidR="00F851D6" w:rsidRPr="00771C78">
        <w:rPr>
          <w:i/>
          <w:sz w:val="22"/>
          <w:szCs w:val="22"/>
        </w:rPr>
        <w:t>Dismenore</w:t>
      </w:r>
      <w:r w:rsidR="00F851D6" w:rsidRPr="00771C78">
        <w:rPr>
          <w:sz w:val="22"/>
          <w:szCs w:val="22"/>
        </w:rPr>
        <w:t>) Sebelum dan Sesudah Diberi Terapi Non-Farmakologi Kompres</w:t>
      </w:r>
      <w:r w:rsidR="00F851D6" w:rsidRPr="00771C78">
        <w:rPr>
          <w:spacing w:val="-1"/>
          <w:sz w:val="22"/>
          <w:szCs w:val="22"/>
        </w:rPr>
        <w:t xml:space="preserve"> </w:t>
      </w:r>
      <w:r w:rsidR="00F851D6" w:rsidRPr="00771C78">
        <w:rPr>
          <w:sz w:val="22"/>
          <w:szCs w:val="22"/>
        </w:rPr>
        <w:t>Dingin</w:t>
      </w:r>
      <w:bookmarkEnd w:id="2"/>
    </w:p>
    <w:tbl>
      <w:tblPr>
        <w:tblW w:w="5954"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tblGrid>
      <w:tr w:rsidR="00F851D6" w:rsidRPr="00771C78" w14:paraId="40013AF0" w14:textId="77777777" w:rsidTr="00771C78">
        <w:trPr>
          <w:jc w:val="center"/>
        </w:trPr>
        <w:tc>
          <w:tcPr>
            <w:tcW w:w="4111" w:type="dxa"/>
            <w:hideMark/>
          </w:tcPr>
          <w:p w14:paraId="3025FB93" w14:textId="77777777" w:rsidR="00F851D6" w:rsidRPr="00771C78" w:rsidRDefault="00F851D6" w:rsidP="00771C78">
            <w:pPr>
              <w:widowControl w:val="0"/>
              <w:autoSpaceDE w:val="0"/>
              <w:autoSpaceDN w:val="0"/>
              <w:spacing w:line="360" w:lineRule="auto"/>
              <w:jc w:val="center"/>
              <w:rPr>
                <w:b/>
                <w:sz w:val="22"/>
                <w:szCs w:val="22"/>
              </w:rPr>
            </w:pPr>
            <w:r w:rsidRPr="00771C78">
              <w:rPr>
                <w:b/>
                <w:sz w:val="22"/>
                <w:szCs w:val="22"/>
              </w:rPr>
              <w:t>Variabel</w:t>
            </w:r>
          </w:p>
        </w:tc>
        <w:tc>
          <w:tcPr>
            <w:tcW w:w="1843" w:type="dxa"/>
            <w:hideMark/>
          </w:tcPr>
          <w:p w14:paraId="3C3107B3" w14:textId="77777777" w:rsidR="00F851D6" w:rsidRPr="00771C78" w:rsidRDefault="00F851D6" w:rsidP="00771C78">
            <w:pPr>
              <w:widowControl w:val="0"/>
              <w:autoSpaceDE w:val="0"/>
              <w:autoSpaceDN w:val="0"/>
              <w:spacing w:line="360" w:lineRule="auto"/>
              <w:jc w:val="center"/>
              <w:rPr>
                <w:b/>
                <w:i/>
                <w:iCs/>
                <w:sz w:val="22"/>
                <w:szCs w:val="22"/>
              </w:rPr>
            </w:pPr>
            <w:r w:rsidRPr="00771C78">
              <w:rPr>
                <w:b/>
                <w:i/>
                <w:iCs/>
                <w:sz w:val="22"/>
                <w:szCs w:val="22"/>
              </w:rPr>
              <w:t>p-value</w:t>
            </w:r>
          </w:p>
        </w:tc>
      </w:tr>
      <w:tr w:rsidR="00F851D6" w:rsidRPr="00771C78" w14:paraId="050B9B41" w14:textId="77777777" w:rsidTr="00771C78">
        <w:trPr>
          <w:jc w:val="center"/>
        </w:trPr>
        <w:tc>
          <w:tcPr>
            <w:tcW w:w="4111" w:type="dxa"/>
            <w:hideMark/>
          </w:tcPr>
          <w:p w14:paraId="0A3EEC06" w14:textId="77777777" w:rsidR="00F851D6" w:rsidRPr="00771C78" w:rsidRDefault="00F851D6" w:rsidP="00771C78">
            <w:pPr>
              <w:widowControl w:val="0"/>
              <w:autoSpaceDE w:val="0"/>
              <w:autoSpaceDN w:val="0"/>
              <w:spacing w:line="360" w:lineRule="auto"/>
              <w:jc w:val="center"/>
              <w:rPr>
                <w:bCs/>
                <w:i/>
                <w:iCs/>
                <w:sz w:val="22"/>
                <w:szCs w:val="22"/>
              </w:rPr>
            </w:pPr>
            <w:r w:rsidRPr="00771C78">
              <w:rPr>
                <w:bCs/>
                <w:sz w:val="22"/>
                <w:szCs w:val="22"/>
              </w:rPr>
              <w:t>Nyeri Haid (</w:t>
            </w:r>
            <w:r w:rsidRPr="00771C78">
              <w:rPr>
                <w:bCs/>
                <w:i/>
                <w:sz w:val="22"/>
                <w:szCs w:val="22"/>
              </w:rPr>
              <w:t>Dismenore</w:t>
            </w:r>
            <w:r w:rsidRPr="00771C78">
              <w:rPr>
                <w:bCs/>
                <w:sz w:val="22"/>
                <w:szCs w:val="22"/>
              </w:rPr>
              <w:t>)</w:t>
            </w:r>
          </w:p>
        </w:tc>
        <w:tc>
          <w:tcPr>
            <w:tcW w:w="1843" w:type="dxa"/>
            <w:hideMark/>
          </w:tcPr>
          <w:p w14:paraId="2AF145B3" w14:textId="77777777" w:rsidR="00F851D6" w:rsidRPr="00771C78" w:rsidRDefault="00F851D6" w:rsidP="00771C78">
            <w:pPr>
              <w:widowControl w:val="0"/>
              <w:autoSpaceDE w:val="0"/>
              <w:autoSpaceDN w:val="0"/>
              <w:spacing w:line="360" w:lineRule="auto"/>
              <w:jc w:val="center"/>
              <w:rPr>
                <w:bCs/>
                <w:sz w:val="22"/>
                <w:szCs w:val="22"/>
              </w:rPr>
            </w:pPr>
            <w:r w:rsidRPr="00771C78">
              <w:rPr>
                <w:bCs/>
                <w:sz w:val="22"/>
                <w:szCs w:val="22"/>
              </w:rPr>
              <w:t>0.112</w:t>
            </w:r>
          </w:p>
        </w:tc>
      </w:tr>
    </w:tbl>
    <w:p w14:paraId="72C86CB0" w14:textId="736F84BC" w:rsidR="00F851D6" w:rsidRPr="00771C78" w:rsidRDefault="00F851D6" w:rsidP="00771C78">
      <w:pPr>
        <w:pStyle w:val="ListParagraph"/>
        <w:spacing w:line="360" w:lineRule="auto"/>
        <w:ind w:left="1080"/>
        <w:jc w:val="both"/>
        <w:rPr>
          <w:i/>
          <w:sz w:val="22"/>
          <w:szCs w:val="22"/>
          <w:lang w:val="en-US"/>
        </w:rPr>
      </w:pPr>
      <w:r w:rsidRPr="00771C78">
        <w:rPr>
          <w:sz w:val="22"/>
          <w:szCs w:val="22"/>
        </w:rPr>
        <w:tab/>
      </w:r>
      <w:r w:rsidRPr="00771C78">
        <w:rPr>
          <w:sz w:val="22"/>
          <w:szCs w:val="22"/>
        </w:rPr>
        <w:tab/>
      </w:r>
      <w:r w:rsidRPr="00771C78">
        <w:rPr>
          <w:i/>
          <w:sz w:val="22"/>
          <w:szCs w:val="22"/>
        </w:rPr>
        <w:t>Sumber: Data Primer</w:t>
      </w:r>
    </w:p>
    <w:p w14:paraId="0DFEA343" w14:textId="272F8097" w:rsidR="00F851D6" w:rsidRPr="00771C78" w:rsidRDefault="00A23A71" w:rsidP="00771C78">
      <w:pPr>
        <w:spacing w:line="360" w:lineRule="auto"/>
        <w:jc w:val="both"/>
        <w:rPr>
          <w:sz w:val="22"/>
          <w:szCs w:val="22"/>
        </w:rPr>
      </w:pPr>
      <w:r w:rsidRPr="00771C78">
        <w:rPr>
          <w:sz w:val="22"/>
          <w:szCs w:val="22"/>
        </w:rPr>
        <w:t xml:space="preserve">Tabel </w:t>
      </w:r>
      <w:r w:rsidR="00F851D6" w:rsidRPr="00771C78">
        <w:rPr>
          <w:sz w:val="22"/>
          <w:szCs w:val="22"/>
        </w:rPr>
        <w:t>1 menunjukkan bahwa hasil uji normalitas variabel nyeri haid (dismenore)</w:t>
      </w:r>
      <w:r w:rsidR="00F851D6" w:rsidRPr="00771C78">
        <w:rPr>
          <w:i/>
          <w:iCs/>
          <w:sz w:val="22"/>
          <w:szCs w:val="22"/>
        </w:rPr>
        <w:t xml:space="preserve"> </w:t>
      </w:r>
      <w:r w:rsidR="00F851D6" w:rsidRPr="00771C78">
        <w:rPr>
          <w:sz w:val="22"/>
          <w:szCs w:val="22"/>
        </w:rPr>
        <w:t>dalam kategori terdistribusi normal (</w:t>
      </w:r>
      <w:r w:rsidR="00F851D6" w:rsidRPr="00771C78">
        <w:rPr>
          <w:i/>
          <w:iCs/>
          <w:sz w:val="22"/>
          <w:szCs w:val="22"/>
          <w:lang w:eastAsia="id-ID"/>
        </w:rPr>
        <w:t xml:space="preserve">p-value </w:t>
      </w:r>
      <w:r w:rsidR="00F851D6" w:rsidRPr="00771C78">
        <w:rPr>
          <w:sz w:val="22"/>
          <w:szCs w:val="22"/>
          <w:lang w:eastAsia="id-ID"/>
        </w:rPr>
        <w:t>≥ 0.05)</w:t>
      </w:r>
      <w:r w:rsidR="00F851D6" w:rsidRPr="00771C78">
        <w:rPr>
          <w:sz w:val="22"/>
          <w:szCs w:val="22"/>
        </w:rPr>
        <w:t xml:space="preserve"> sehingga analisis bivariat menggunakan uji </w:t>
      </w:r>
      <w:r w:rsidR="00F851D6" w:rsidRPr="00771C78">
        <w:rPr>
          <w:i/>
          <w:iCs/>
          <w:sz w:val="22"/>
          <w:szCs w:val="22"/>
        </w:rPr>
        <w:t>paired t-test</w:t>
      </w:r>
      <w:r w:rsidR="00F851D6" w:rsidRPr="00771C78">
        <w:rPr>
          <w:sz w:val="22"/>
          <w:szCs w:val="22"/>
        </w:rPr>
        <w:t>.</w:t>
      </w:r>
    </w:p>
    <w:p w14:paraId="2FB772B7" w14:textId="6596EBAD" w:rsidR="00A23A71" w:rsidRPr="00771C78" w:rsidRDefault="00A23A71" w:rsidP="00771C78">
      <w:pPr>
        <w:pStyle w:val="ListParagraph"/>
        <w:numPr>
          <w:ilvl w:val="0"/>
          <w:numId w:val="6"/>
        </w:numPr>
        <w:spacing w:line="360" w:lineRule="auto"/>
        <w:ind w:left="426"/>
        <w:jc w:val="both"/>
        <w:rPr>
          <w:sz w:val="22"/>
          <w:szCs w:val="22"/>
          <w:lang w:val="en-US"/>
        </w:rPr>
      </w:pPr>
      <w:r w:rsidRPr="00771C78">
        <w:rPr>
          <w:sz w:val="22"/>
          <w:szCs w:val="22"/>
          <w:lang w:val="en-US"/>
        </w:rPr>
        <w:t>Hasil Identifikasi nyeri haid (</w:t>
      </w:r>
      <w:r w:rsidRPr="00771C78">
        <w:rPr>
          <w:i/>
          <w:sz w:val="22"/>
          <w:szCs w:val="22"/>
          <w:lang w:val="en-US"/>
        </w:rPr>
        <w:t>dismenore)</w:t>
      </w:r>
      <w:r w:rsidRPr="00771C78">
        <w:rPr>
          <w:sz w:val="22"/>
          <w:szCs w:val="22"/>
          <w:lang w:val="en-US"/>
        </w:rPr>
        <w:t xml:space="preserve"> sebelum dan sesudah diberi terapi non-farmakologi kompres dingin pada siswi SMK Farmasi Majenang</w:t>
      </w:r>
    </w:p>
    <w:p w14:paraId="336EAE76" w14:textId="21A7DFAE" w:rsidR="00A23A71" w:rsidRPr="00771C78" w:rsidRDefault="00AD3E71" w:rsidP="00771C78">
      <w:pPr>
        <w:pStyle w:val="tabel"/>
        <w:spacing w:line="360" w:lineRule="auto"/>
        <w:ind w:left="1560" w:hanging="480"/>
        <w:rPr>
          <w:bCs/>
          <w:sz w:val="22"/>
          <w:szCs w:val="22"/>
          <w:lang w:val="en-US"/>
        </w:rPr>
      </w:pPr>
      <w:bookmarkStart w:id="3" w:name="_Toc109042703"/>
      <w:r w:rsidRPr="00771C78">
        <w:rPr>
          <w:sz w:val="22"/>
          <w:szCs w:val="22"/>
        </w:rPr>
        <w:t xml:space="preserve">Tabel </w:t>
      </w:r>
      <w:r w:rsidR="00A23A71" w:rsidRPr="00771C78">
        <w:rPr>
          <w:sz w:val="22"/>
          <w:szCs w:val="22"/>
        </w:rPr>
        <w:t>2</w:t>
      </w:r>
      <w:r w:rsidR="00771C78">
        <w:rPr>
          <w:sz w:val="22"/>
          <w:szCs w:val="22"/>
          <w:lang w:val="en-US"/>
        </w:rPr>
        <w:t>.</w:t>
      </w:r>
      <w:bookmarkStart w:id="4" w:name="_Hlk521974491"/>
      <w:r w:rsidR="00A23A71" w:rsidRPr="00771C78">
        <w:rPr>
          <w:sz w:val="22"/>
          <w:szCs w:val="22"/>
        </w:rPr>
        <w:t xml:space="preserve">Hasil Identifikasi </w:t>
      </w:r>
      <w:bookmarkEnd w:id="4"/>
      <w:r w:rsidR="00A23A71" w:rsidRPr="00771C78">
        <w:rPr>
          <w:sz w:val="22"/>
          <w:szCs w:val="22"/>
        </w:rPr>
        <w:t>Nyeri Haid (</w:t>
      </w:r>
      <w:r w:rsidR="00A23A71" w:rsidRPr="00771C78">
        <w:rPr>
          <w:i/>
          <w:sz w:val="22"/>
          <w:szCs w:val="22"/>
        </w:rPr>
        <w:t>Dismenore</w:t>
      </w:r>
      <w:r w:rsidR="00A23A71" w:rsidRPr="00771C78">
        <w:rPr>
          <w:sz w:val="22"/>
          <w:szCs w:val="22"/>
        </w:rPr>
        <w:t>) Sebelum dan Sesudah Diberi Terapi Non-Farmakologi Kompres</w:t>
      </w:r>
      <w:r w:rsidR="00A23A71" w:rsidRPr="00771C78">
        <w:rPr>
          <w:spacing w:val="-1"/>
          <w:sz w:val="22"/>
          <w:szCs w:val="22"/>
        </w:rPr>
        <w:t xml:space="preserve"> </w:t>
      </w:r>
      <w:r w:rsidR="00A23A71" w:rsidRPr="00771C78">
        <w:rPr>
          <w:sz w:val="22"/>
          <w:szCs w:val="22"/>
        </w:rPr>
        <w:t>Dingin pada Siswi SMK Farmasi Majenang (n: 19)</w:t>
      </w:r>
      <w:bookmarkEnd w:id="3"/>
    </w:p>
    <w:tbl>
      <w:tblPr>
        <w:tblW w:w="7371"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69"/>
        <w:gridCol w:w="1417"/>
        <w:gridCol w:w="1701"/>
      </w:tblGrid>
      <w:tr w:rsidR="00A23A71" w:rsidRPr="00771C78" w14:paraId="7D9C07E4" w14:textId="77777777" w:rsidTr="00771C78">
        <w:trPr>
          <w:jc w:val="center"/>
        </w:trPr>
        <w:tc>
          <w:tcPr>
            <w:tcW w:w="1984" w:type="dxa"/>
            <w:hideMark/>
          </w:tcPr>
          <w:p w14:paraId="3827B5A4" w14:textId="77777777" w:rsidR="00A23A71" w:rsidRPr="00771C78" w:rsidRDefault="00A23A71" w:rsidP="00771C78">
            <w:pPr>
              <w:widowControl w:val="0"/>
              <w:autoSpaceDE w:val="0"/>
              <w:autoSpaceDN w:val="0"/>
              <w:spacing w:line="360" w:lineRule="auto"/>
              <w:jc w:val="both"/>
              <w:rPr>
                <w:b/>
                <w:sz w:val="22"/>
                <w:szCs w:val="22"/>
              </w:rPr>
            </w:pPr>
            <w:r w:rsidRPr="00771C78">
              <w:rPr>
                <w:b/>
                <w:sz w:val="22"/>
                <w:szCs w:val="22"/>
              </w:rPr>
              <w:t>Variabel</w:t>
            </w:r>
          </w:p>
        </w:tc>
        <w:tc>
          <w:tcPr>
            <w:tcW w:w="2269" w:type="dxa"/>
            <w:hideMark/>
          </w:tcPr>
          <w:p w14:paraId="66702712" w14:textId="77777777" w:rsidR="00A23A71" w:rsidRPr="00771C78" w:rsidRDefault="00A23A71" w:rsidP="00771C78">
            <w:pPr>
              <w:widowControl w:val="0"/>
              <w:autoSpaceDE w:val="0"/>
              <w:autoSpaceDN w:val="0"/>
              <w:spacing w:line="360" w:lineRule="auto"/>
              <w:jc w:val="center"/>
              <w:rPr>
                <w:b/>
                <w:sz w:val="22"/>
                <w:szCs w:val="22"/>
              </w:rPr>
            </w:pPr>
            <w:r w:rsidRPr="00771C78">
              <w:rPr>
                <w:b/>
                <w:sz w:val="22"/>
                <w:szCs w:val="22"/>
              </w:rPr>
              <w:t>Mean ± SD</w:t>
            </w:r>
          </w:p>
        </w:tc>
        <w:tc>
          <w:tcPr>
            <w:tcW w:w="1417" w:type="dxa"/>
            <w:hideMark/>
          </w:tcPr>
          <w:p w14:paraId="7797DD37" w14:textId="77777777" w:rsidR="00A23A71" w:rsidRPr="00771C78" w:rsidRDefault="00A23A71" w:rsidP="00771C78">
            <w:pPr>
              <w:widowControl w:val="0"/>
              <w:autoSpaceDE w:val="0"/>
              <w:autoSpaceDN w:val="0"/>
              <w:spacing w:line="360" w:lineRule="auto"/>
              <w:jc w:val="center"/>
              <w:rPr>
                <w:b/>
                <w:sz w:val="22"/>
                <w:szCs w:val="22"/>
              </w:rPr>
            </w:pPr>
            <w:r w:rsidRPr="00771C78">
              <w:rPr>
                <w:b/>
                <w:sz w:val="22"/>
                <w:szCs w:val="22"/>
              </w:rPr>
              <w:t>Median</w:t>
            </w:r>
          </w:p>
        </w:tc>
        <w:tc>
          <w:tcPr>
            <w:tcW w:w="1701" w:type="dxa"/>
            <w:hideMark/>
          </w:tcPr>
          <w:p w14:paraId="180E749A" w14:textId="77777777" w:rsidR="00A23A71" w:rsidRPr="00771C78" w:rsidRDefault="00A23A71" w:rsidP="00771C78">
            <w:pPr>
              <w:widowControl w:val="0"/>
              <w:autoSpaceDE w:val="0"/>
              <w:autoSpaceDN w:val="0"/>
              <w:spacing w:line="360" w:lineRule="auto"/>
              <w:jc w:val="center"/>
              <w:rPr>
                <w:b/>
                <w:sz w:val="22"/>
                <w:szCs w:val="22"/>
              </w:rPr>
            </w:pPr>
            <w:r w:rsidRPr="00771C78">
              <w:rPr>
                <w:b/>
                <w:sz w:val="22"/>
                <w:szCs w:val="22"/>
              </w:rPr>
              <w:t>Min-Max</w:t>
            </w:r>
          </w:p>
        </w:tc>
      </w:tr>
      <w:tr w:rsidR="00A23A71" w:rsidRPr="00771C78" w14:paraId="156428D8" w14:textId="77777777" w:rsidTr="00771C78">
        <w:trPr>
          <w:jc w:val="center"/>
        </w:trPr>
        <w:tc>
          <w:tcPr>
            <w:tcW w:w="1984" w:type="dxa"/>
            <w:hideMark/>
          </w:tcPr>
          <w:p w14:paraId="65E7AEC3" w14:textId="77777777" w:rsidR="00A23A71" w:rsidRPr="00771C78" w:rsidRDefault="00A23A71" w:rsidP="00771C78">
            <w:pPr>
              <w:widowControl w:val="0"/>
              <w:autoSpaceDE w:val="0"/>
              <w:autoSpaceDN w:val="0"/>
              <w:spacing w:line="360" w:lineRule="auto"/>
              <w:jc w:val="both"/>
              <w:rPr>
                <w:sz w:val="22"/>
                <w:szCs w:val="22"/>
              </w:rPr>
            </w:pPr>
            <w:r w:rsidRPr="00771C78">
              <w:rPr>
                <w:sz w:val="22"/>
                <w:szCs w:val="22"/>
              </w:rPr>
              <w:t xml:space="preserve">Nyer Pre </w:t>
            </w:r>
          </w:p>
        </w:tc>
        <w:tc>
          <w:tcPr>
            <w:tcW w:w="2269" w:type="dxa"/>
            <w:hideMark/>
          </w:tcPr>
          <w:p w14:paraId="04284F47" w14:textId="77777777" w:rsidR="00A23A71" w:rsidRPr="00771C78" w:rsidRDefault="00A23A71" w:rsidP="00771C78">
            <w:pPr>
              <w:widowControl w:val="0"/>
              <w:autoSpaceDE w:val="0"/>
              <w:autoSpaceDN w:val="0"/>
              <w:spacing w:line="360" w:lineRule="auto"/>
              <w:jc w:val="center"/>
              <w:rPr>
                <w:sz w:val="22"/>
                <w:szCs w:val="22"/>
              </w:rPr>
            </w:pPr>
            <w:r w:rsidRPr="00771C78">
              <w:rPr>
                <w:sz w:val="22"/>
                <w:szCs w:val="22"/>
              </w:rPr>
              <w:t>6.42 ± 2.116</w:t>
            </w:r>
          </w:p>
        </w:tc>
        <w:tc>
          <w:tcPr>
            <w:tcW w:w="1417" w:type="dxa"/>
            <w:hideMark/>
          </w:tcPr>
          <w:p w14:paraId="19760181" w14:textId="77777777" w:rsidR="00A23A71" w:rsidRPr="00771C78" w:rsidRDefault="00A23A71" w:rsidP="00771C78">
            <w:pPr>
              <w:widowControl w:val="0"/>
              <w:autoSpaceDE w:val="0"/>
              <w:autoSpaceDN w:val="0"/>
              <w:spacing w:line="360" w:lineRule="auto"/>
              <w:jc w:val="center"/>
              <w:rPr>
                <w:sz w:val="22"/>
                <w:szCs w:val="22"/>
              </w:rPr>
            </w:pPr>
            <w:r w:rsidRPr="00771C78">
              <w:rPr>
                <w:sz w:val="22"/>
                <w:szCs w:val="22"/>
              </w:rPr>
              <w:t>7</w:t>
            </w:r>
          </w:p>
        </w:tc>
        <w:tc>
          <w:tcPr>
            <w:tcW w:w="1701" w:type="dxa"/>
            <w:hideMark/>
          </w:tcPr>
          <w:p w14:paraId="5F2479DE" w14:textId="77777777" w:rsidR="00A23A71" w:rsidRPr="00771C78" w:rsidRDefault="00A23A71" w:rsidP="00771C78">
            <w:pPr>
              <w:widowControl w:val="0"/>
              <w:autoSpaceDE w:val="0"/>
              <w:autoSpaceDN w:val="0"/>
              <w:spacing w:line="360" w:lineRule="auto"/>
              <w:jc w:val="center"/>
              <w:rPr>
                <w:sz w:val="22"/>
                <w:szCs w:val="22"/>
              </w:rPr>
            </w:pPr>
            <w:r w:rsidRPr="00771C78">
              <w:rPr>
                <w:sz w:val="22"/>
                <w:szCs w:val="22"/>
              </w:rPr>
              <w:t>3-10</w:t>
            </w:r>
          </w:p>
        </w:tc>
      </w:tr>
      <w:tr w:rsidR="00A23A71" w:rsidRPr="00771C78" w14:paraId="3F204810" w14:textId="77777777" w:rsidTr="00771C78">
        <w:trPr>
          <w:jc w:val="center"/>
        </w:trPr>
        <w:tc>
          <w:tcPr>
            <w:tcW w:w="1984" w:type="dxa"/>
            <w:hideMark/>
          </w:tcPr>
          <w:p w14:paraId="3E7FAF39" w14:textId="77777777" w:rsidR="00A23A71" w:rsidRPr="00771C78" w:rsidRDefault="00A23A71" w:rsidP="00771C78">
            <w:pPr>
              <w:widowControl w:val="0"/>
              <w:autoSpaceDE w:val="0"/>
              <w:autoSpaceDN w:val="0"/>
              <w:spacing w:line="360" w:lineRule="auto"/>
              <w:jc w:val="both"/>
              <w:rPr>
                <w:sz w:val="22"/>
                <w:szCs w:val="22"/>
              </w:rPr>
            </w:pPr>
            <w:r w:rsidRPr="00771C78">
              <w:rPr>
                <w:sz w:val="22"/>
                <w:szCs w:val="22"/>
              </w:rPr>
              <w:t xml:space="preserve">Nyeri Post </w:t>
            </w:r>
          </w:p>
        </w:tc>
        <w:tc>
          <w:tcPr>
            <w:tcW w:w="2269" w:type="dxa"/>
            <w:hideMark/>
          </w:tcPr>
          <w:p w14:paraId="437205DC" w14:textId="77777777" w:rsidR="00A23A71" w:rsidRPr="00771C78" w:rsidRDefault="00A23A71" w:rsidP="00771C78">
            <w:pPr>
              <w:widowControl w:val="0"/>
              <w:autoSpaceDE w:val="0"/>
              <w:autoSpaceDN w:val="0"/>
              <w:spacing w:line="360" w:lineRule="auto"/>
              <w:jc w:val="center"/>
              <w:rPr>
                <w:sz w:val="22"/>
                <w:szCs w:val="22"/>
              </w:rPr>
            </w:pPr>
            <w:r w:rsidRPr="00771C78">
              <w:rPr>
                <w:sz w:val="22"/>
                <w:szCs w:val="22"/>
              </w:rPr>
              <w:t>2.37 ± 1.606</w:t>
            </w:r>
          </w:p>
        </w:tc>
        <w:tc>
          <w:tcPr>
            <w:tcW w:w="1417" w:type="dxa"/>
            <w:hideMark/>
          </w:tcPr>
          <w:p w14:paraId="08578ED5" w14:textId="77777777" w:rsidR="00A23A71" w:rsidRPr="00771C78" w:rsidRDefault="00A23A71" w:rsidP="00771C78">
            <w:pPr>
              <w:widowControl w:val="0"/>
              <w:autoSpaceDE w:val="0"/>
              <w:autoSpaceDN w:val="0"/>
              <w:spacing w:line="360" w:lineRule="auto"/>
              <w:jc w:val="center"/>
              <w:rPr>
                <w:sz w:val="22"/>
                <w:szCs w:val="22"/>
              </w:rPr>
            </w:pPr>
            <w:r w:rsidRPr="00771C78">
              <w:rPr>
                <w:sz w:val="22"/>
                <w:szCs w:val="22"/>
              </w:rPr>
              <w:t>1</w:t>
            </w:r>
          </w:p>
        </w:tc>
        <w:tc>
          <w:tcPr>
            <w:tcW w:w="1701" w:type="dxa"/>
            <w:hideMark/>
          </w:tcPr>
          <w:p w14:paraId="220F46EA" w14:textId="77777777" w:rsidR="00A23A71" w:rsidRPr="00771C78" w:rsidRDefault="00A23A71" w:rsidP="00771C78">
            <w:pPr>
              <w:widowControl w:val="0"/>
              <w:autoSpaceDE w:val="0"/>
              <w:autoSpaceDN w:val="0"/>
              <w:spacing w:line="360" w:lineRule="auto"/>
              <w:jc w:val="center"/>
              <w:rPr>
                <w:sz w:val="22"/>
                <w:szCs w:val="22"/>
              </w:rPr>
            </w:pPr>
            <w:r w:rsidRPr="00771C78">
              <w:rPr>
                <w:sz w:val="22"/>
                <w:szCs w:val="22"/>
              </w:rPr>
              <w:t>0-6</w:t>
            </w:r>
          </w:p>
        </w:tc>
      </w:tr>
    </w:tbl>
    <w:p w14:paraId="511CDCBE" w14:textId="45B1A934" w:rsidR="00A23A71" w:rsidRPr="00771C78" w:rsidRDefault="00A23A71" w:rsidP="00771C78">
      <w:pPr>
        <w:spacing w:line="360" w:lineRule="auto"/>
        <w:jc w:val="both"/>
        <w:rPr>
          <w:i/>
          <w:sz w:val="22"/>
          <w:szCs w:val="22"/>
          <w:lang w:val="en-US"/>
        </w:rPr>
      </w:pPr>
      <w:r w:rsidRPr="00771C78">
        <w:rPr>
          <w:sz w:val="22"/>
          <w:szCs w:val="22"/>
        </w:rPr>
        <w:tab/>
      </w:r>
      <w:r w:rsidRPr="00771C78">
        <w:rPr>
          <w:i/>
          <w:sz w:val="22"/>
          <w:szCs w:val="22"/>
        </w:rPr>
        <w:t>Sumber: Data Primer</w:t>
      </w:r>
    </w:p>
    <w:p w14:paraId="5B4D526B" w14:textId="7925FEAE" w:rsidR="00A23A71" w:rsidRPr="00771C78" w:rsidRDefault="00AD3E71" w:rsidP="00771C78">
      <w:pPr>
        <w:spacing w:line="360" w:lineRule="auto"/>
        <w:ind w:firstLine="720"/>
        <w:contextualSpacing/>
        <w:jc w:val="both"/>
        <w:rPr>
          <w:sz w:val="22"/>
          <w:szCs w:val="22"/>
          <w:lang w:eastAsia="id-ID"/>
        </w:rPr>
      </w:pPr>
      <w:r w:rsidRPr="00771C78">
        <w:rPr>
          <w:sz w:val="22"/>
          <w:szCs w:val="22"/>
        </w:rPr>
        <w:t xml:space="preserve">Tabel </w:t>
      </w:r>
      <w:r w:rsidR="00A23A71" w:rsidRPr="00771C78">
        <w:rPr>
          <w:sz w:val="22"/>
          <w:szCs w:val="22"/>
        </w:rPr>
        <w:t>2 menunjukkan bahwa nyeri haid (</w:t>
      </w:r>
      <w:r w:rsidR="00A23A71" w:rsidRPr="00771C78">
        <w:rPr>
          <w:i/>
          <w:sz w:val="22"/>
          <w:szCs w:val="22"/>
        </w:rPr>
        <w:t>dismenore</w:t>
      </w:r>
      <w:r w:rsidR="00A23A71" w:rsidRPr="00771C78">
        <w:rPr>
          <w:sz w:val="22"/>
          <w:szCs w:val="22"/>
        </w:rPr>
        <w:t xml:space="preserve">) sebelum diberikan kompres dingin </w:t>
      </w:r>
      <w:r w:rsidR="00A23A71" w:rsidRPr="00771C78">
        <w:rPr>
          <w:sz w:val="22"/>
          <w:szCs w:val="22"/>
          <w:lang w:eastAsia="id-ID"/>
        </w:rPr>
        <w:t xml:space="preserve">memiliki rata-rata adalah 6.42 dengan </w:t>
      </w:r>
      <w:r w:rsidR="00A23A71" w:rsidRPr="00771C78">
        <w:rPr>
          <w:sz w:val="22"/>
          <w:szCs w:val="22"/>
        </w:rPr>
        <w:t>nyeri haid (</w:t>
      </w:r>
      <w:r w:rsidR="00A23A71" w:rsidRPr="00771C78">
        <w:rPr>
          <w:i/>
          <w:sz w:val="22"/>
          <w:szCs w:val="22"/>
        </w:rPr>
        <w:t>dismenore</w:t>
      </w:r>
      <w:r w:rsidR="00A23A71" w:rsidRPr="00771C78">
        <w:rPr>
          <w:sz w:val="22"/>
          <w:szCs w:val="22"/>
        </w:rPr>
        <w:t xml:space="preserve">) </w:t>
      </w:r>
      <w:r w:rsidR="00A23A71" w:rsidRPr="00771C78">
        <w:rPr>
          <w:sz w:val="22"/>
          <w:szCs w:val="22"/>
          <w:lang w:eastAsia="id-ID"/>
        </w:rPr>
        <w:t xml:space="preserve">terendah 3 dan </w:t>
      </w:r>
      <w:r w:rsidR="00A23A71" w:rsidRPr="00771C78">
        <w:rPr>
          <w:sz w:val="22"/>
          <w:szCs w:val="22"/>
        </w:rPr>
        <w:t>nyeri haid (</w:t>
      </w:r>
      <w:r w:rsidR="00A23A71" w:rsidRPr="00771C78">
        <w:rPr>
          <w:i/>
          <w:sz w:val="22"/>
          <w:szCs w:val="22"/>
        </w:rPr>
        <w:t>dismenore</w:t>
      </w:r>
      <w:r w:rsidR="00A23A71" w:rsidRPr="00771C78">
        <w:rPr>
          <w:sz w:val="22"/>
          <w:szCs w:val="22"/>
        </w:rPr>
        <w:t xml:space="preserve">) </w:t>
      </w:r>
      <w:r w:rsidR="00A23A71" w:rsidRPr="00771C78">
        <w:rPr>
          <w:sz w:val="22"/>
          <w:szCs w:val="22"/>
          <w:lang w:eastAsia="id-ID"/>
        </w:rPr>
        <w:t>tertinggi adalah 10.</w:t>
      </w:r>
      <w:r w:rsidR="00A23A71" w:rsidRPr="00771C78">
        <w:rPr>
          <w:sz w:val="22"/>
          <w:szCs w:val="22"/>
        </w:rPr>
        <w:t xml:space="preserve"> Nyeri haid (</w:t>
      </w:r>
      <w:r w:rsidR="00A23A71" w:rsidRPr="00771C78">
        <w:rPr>
          <w:i/>
          <w:sz w:val="22"/>
          <w:szCs w:val="22"/>
        </w:rPr>
        <w:t>dismenore</w:t>
      </w:r>
      <w:r w:rsidR="00A23A71" w:rsidRPr="00771C78">
        <w:rPr>
          <w:sz w:val="22"/>
          <w:szCs w:val="22"/>
        </w:rPr>
        <w:t xml:space="preserve">) sesudah diberikan kompres dingin </w:t>
      </w:r>
      <w:r w:rsidR="00A23A71" w:rsidRPr="00771C78">
        <w:rPr>
          <w:sz w:val="22"/>
          <w:szCs w:val="22"/>
          <w:lang w:eastAsia="id-ID"/>
        </w:rPr>
        <w:t xml:space="preserve">memiliki rata-rata adalah 2.37 dengan </w:t>
      </w:r>
      <w:r w:rsidR="00A23A71" w:rsidRPr="00771C78">
        <w:rPr>
          <w:sz w:val="22"/>
          <w:szCs w:val="22"/>
        </w:rPr>
        <w:t>nyeri haid (</w:t>
      </w:r>
      <w:r w:rsidR="00A23A71" w:rsidRPr="00771C78">
        <w:rPr>
          <w:i/>
          <w:sz w:val="22"/>
          <w:szCs w:val="22"/>
        </w:rPr>
        <w:t>dismenore</w:t>
      </w:r>
      <w:r w:rsidR="00A23A71" w:rsidRPr="00771C78">
        <w:rPr>
          <w:sz w:val="22"/>
          <w:szCs w:val="22"/>
        </w:rPr>
        <w:t xml:space="preserve">) </w:t>
      </w:r>
      <w:r w:rsidR="00A23A71" w:rsidRPr="00771C78">
        <w:rPr>
          <w:sz w:val="22"/>
          <w:szCs w:val="22"/>
          <w:lang w:eastAsia="id-ID"/>
        </w:rPr>
        <w:t xml:space="preserve">terendah 0 dan </w:t>
      </w:r>
      <w:r w:rsidR="00A23A71" w:rsidRPr="00771C78">
        <w:rPr>
          <w:sz w:val="22"/>
          <w:szCs w:val="22"/>
        </w:rPr>
        <w:t>nyeri haid (</w:t>
      </w:r>
      <w:r w:rsidR="00A23A71" w:rsidRPr="00771C78">
        <w:rPr>
          <w:i/>
          <w:sz w:val="22"/>
          <w:szCs w:val="22"/>
        </w:rPr>
        <w:t>dismenore</w:t>
      </w:r>
      <w:r w:rsidR="00A23A71" w:rsidRPr="00771C78">
        <w:rPr>
          <w:sz w:val="22"/>
          <w:szCs w:val="22"/>
        </w:rPr>
        <w:t xml:space="preserve">) </w:t>
      </w:r>
      <w:r w:rsidR="00A23A71" w:rsidRPr="00771C78">
        <w:rPr>
          <w:sz w:val="22"/>
          <w:szCs w:val="22"/>
          <w:lang w:eastAsia="id-ID"/>
        </w:rPr>
        <w:t>tertinggi adalah 6.</w:t>
      </w:r>
    </w:p>
    <w:p w14:paraId="180000F6" w14:textId="776ABA2D" w:rsidR="00A23A71" w:rsidRPr="00771C78" w:rsidRDefault="00A23A71" w:rsidP="00771C78">
      <w:pPr>
        <w:pStyle w:val="tabel"/>
        <w:numPr>
          <w:ilvl w:val="0"/>
          <w:numId w:val="6"/>
        </w:numPr>
        <w:spacing w:line="360" w:lineRule="auto"/>
        <w:ind w:left="426"/>
        <w:jc w:val="both"/>
        <w:rPr>
          <w:sz w:val="22"/>
          <w:szCs w:val="22"/>
          <w:lang w:val="en-US"/>
        </w:rPr>
      </w:pPr>
      <w:bookmarkStart w:id="5" w:name="_Toc109042704"/>
      <w:r w:rsidRPr="00771C78">
        <w:rPr>
          <w:sz w:val="22"/>
          <w:szCs w:val="22"/>
          <w:lang w:val="en-US"/>
        </w:rPr>
        <w:t xml:space="preserve">Perbedaan nyeri haid </w:t>
      </w:r>
      <w:r w:rsidRPr="00771C78">
        <w:rPr>
          <w:i/>
          <w:sz w:val="22"/>
          <w:szCs w:val="22"/>
          <w:lang w:val="en-US"/>
        </w:rPr>
        <w:t xml:space="preserve">(dismenore) </w:t>
      </w:r>
      <w:r w:rsidRPr="00771C78">
        <w:rPr>
          <w:sz w:val="22"/>
          <w:szCs w:val="22"/>
          <w:lang w:val="en-US"/>
        </w:rPr>
        <w:t>sebelum dan sesudah diberi terapi non-farmakologi kompres dingin pada siswi SMK Farmasi Majenang</w:t>
      </w:r>
    </w:p>
    <w:p w14:paraId="00C0E2D8" w14:textId="5F566AA6" w:rsidR="00A23A71" w:rsidRPr="00771C78" w:rsidRDefault="00AD3E71" w:rsidP="00771C78">
      <w:pPr>
        <w:pStyle w:val="tabel"/>
        <w:spacing w:line="360" w:lineRule="auto"/>
        <w:ind w:left="1711" w:hanging="631"/>
        <w:rPr>
          <w:sz w:val="22"/>
          <w:szCs w:val="22"/>
          <w:lang w:val="en-US"/>
        </w:rPr>
      </w:pPr>
      <w:r w:rsidRPr="00771C78">
        <w:rPr>
          <w:sz w:val="22"/>
          <w:szCs w:val="22"/>
        </w:rPr>
        <w:t xml:space="preserve">Tabel </w:t>
      </w:r>
      <w:r w:rsidRPr="00771C78">
        <w:rPr>
          <w:sz w:val="22"/>
          <w:szCs w:val="22"/>
          <w:lang w:val="en-US"/>
        </w:rPr>
        <w:t>3</w:t>
      </w:r>
      <w:r w:rsidR="00771C78">
        <w:rPr>
          <w:sz w:val="22"/>
          <w:szCs w:val="22"/>
        </w:rPr>
        <w:t>.</w:t>
      </w:r>
      <w:r w:rsidR="00A23A71" w:rsidRPr="00771C78">
        <w:rPr>
          <w:sz w:val="22"/>
          <w:szCs w:val="22"/>
        </w:rPr>
        <w:t xml:space="preserve">Perbedaan Nyeri Haid </w:t>
      </w:r>
      <w:r w:rsidR="00A23A71" w:rsidRPr="00771C78">
        <w:rPr>
          <w:i/>
          <w:sz w:val="22"/>
          <w:szCs w:val="22"/>
        </w:rPr>
        <w:t>(Dismenore)</w:t>
      </w:r>
      <w:r w:rsidR="00A23A71" w:rsidRPr="00771C78">
        <w:rPr>
          <w:sz w:val="22"/>
          <w:szCs w:val="22"/>
        </w:rPr>
        <w:t xml:space="preserve"> Sebelum dan Sesudah Diberi Terapi Non-Farmakologi Kompres Dingin pada Siswi SMK Farmasi Majenang (n: 19)</w:t>
      </w:r>
      <w:bookmarkEnd w:id="5"/>
    </w:p>
    <w:tbl>
      <w:tblPr>
        <w:tblW w:w="696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24"/>
        <w:gridCol w:w="1843"/>
      </w:tblGrid>
      <w:tr w:rsidR="00A23A71" w:rsidRPr="00771C78" w14:paraId="09E0FAA7" w14:textId="77777777" w:rsidTr="00771C78">
        <w:tc>
          <w:tcPr>
            <w:tcW w:w="3402" w:type="dxa"/>
            <w:hideMark/>
          </w:tcPr>
          <w:p w14:paraId="02CB1F6F" w14:textId="77777777" w:rsidR="00A23A71" w:rsidRPr="00771C78" w:rsidRDefault="00A23A71" w:rsidP="00771C78">
            <w:pPr>
              <w:widowControl w:val="0"/>
              <w:autoSpaceDE w:val="0"/>
              <w:autoSpaceDN w:val="0"/>
              <w:spacing w:line="360" w:lineRule="auto"/>
              <w:jc w:val="center"/>
              <w:rPr>
                <w:b/>
                <w:sz w:val="22"/>
                <w:szCs w:val="22"/>
              </w:rPr>
            </w:pPr>
            <w:r w:rsidRPr="00771C78">
              <w:rPr>
                <w:b/>
                <w:sz w:val="22"/>
                <w:szCs w:val="22"/>
              </w:rPr>
              <w:t>Variabel</w:t>
            </w:r>
          </w:p>
        </w:tc>
        <w:tc>
          <w:tcPr>
            <w:tcW w:w="1724" w:type="dxa"/>
            <w:hideMark/>
          </w:tcPr>
          <w:p w14:paraId="4581AA2F" w14:textId="77777777" w:rsidR="00A23A71" w:rsidRPr="00771C78" w:rsidRDefault="00A23A71" w:rsidP="00771C78">
            <w:pPr>
              <w:widowControl w:val="0"/>
              <w:autoSpaceDE w:val="0"/>
              <w:autoSpaceDN w:val="0"/>
              <w:spacing w:line="360" w:lineRule="auto"/>
              <w:jc w:val="center"/>
              <w:rPr>
                <w:b/>
                <w:i/>
                <w:iCs/>
                <w:sz w:val="22"/>
                <w:szCs w:val="22"/>
              </w:rPr>
            </w:pPr>
            <w:r w:rsidRPr="00771C78">
              <w:rPr>
                <w:b/>
                <w:i/>
                <w:iCs/>
                <w:sz w:val="22"/>
                <w:szCs w:val="22"/>
              </w:rPr>
              <w:t>Mean Rank</w:t>
            </w:r>
          </w:p>
        </w:tc>
        <w:tc>
          <w:tcPr>
            <w:tcW w:w="1843" w:type="dxa"/>
            <w:hideMark/>
          </w:tcPr>
          <w:p w14:paraId="1A6AAFA5" w14:textId="77777777" w:rsidR="00A23A71" w:rsidRPr="00771C78" w:rsidRDefault="00A23A71" w:rsidP="00771C78">
            <w:pPr>
              <w:widowControl w:val="0"/>
              <w:autoSpaceDE w:val="0"/>
              <w:autoSpaceDN w:val="0"/>
              <w:spacing w:line="360" w:lineRule="auto"/>
              <w:jc w:val="center"/>
              <w:rPr>
                <w:b/>
                <w:i/>
                <w:iCs/>
                <w:sz w:val="22"/>
                <w:szCs w:val="22"/>
              </w:rPr>
            </w:pPr>
            <w:r w:rsidRPr="00771C78">
              <w:rPr>
                <w:b/>
                <w:i/>
                <w:iCs/>
                <w:sz w:val="22"/>
                <w:szCs w:val="22"/>
              </w:rPr>
              <w:t>p-value</w:t>
            </w:r>
          </w:p>
        </w:tc>
      </w:tr>
      <w:tr w:rsidR="00A23A71" w:rsidRPr="00771C78" w14:paraId="04AFEBB8" w14:textId="77777777" w:rsidTr="00771C78">
        <w:tc>
          <w:tcPr>
            <w:tcW w:w="3402" w:type="dxa"/>
            <w:hideMark/>
          </w:tcPr>
          <w:p w14:paraId="16FC8481" w14:textId="77777777" w:rsidR="00A23A71" w:rsidRPr="00771C78" w:rsidRDefault="00A23A71" w:rsidP="00771C78">
            <w:pPr>
              <w:widowControl w:val="0"/>
              <w:autoSpaceDE w:val="0"/>
              <w:autoSpaceDN w:val="0"/>
              <w:spacing w:line="360" w:lineRule="auto"/>
              <w:jc w:val="both"/>
              <w:rPr>
                <w:bCs/>
                <w:sz w:val="22"/>
                <w:szCs w:val="22"/>
              </w:rPr>
            </w:pPr>
            <w:r w:rsidRPr="00771C78">
              <w:rPr>
                <w:bCs/>
                <w:sz w:val="22"/>
                <w:szCs w:val="22"/>
              </w:rPr>
              <w:t>Nyeri Haid (</w:t>
            </w:r>
            <w:r w:rsidRPr="00771C78">
              <w:rPr>
                <w:bCs/>
                <w:i/>
                <w:sz w:val="22"/>
                <w:szCs w:val="22"/>
              </w:rPr>
              <w:t>Dismenore</w:t>
            </w:r>
            <w:r w:rsidRPr="00771C78">
              <w:rPr>
                <w:bCs/>
                <w:sz w:val="22"/>
                <w:szCs w:val="22"/>
              </w:rPr>
              <w:t>)</w:t>
            </w:r>
          </w:p>
        </w:tc>
        <w:tc>
          <w:tcPr>
            <w:tcW w:w="1724" w:type="dxa"/>
            <w:hideMark/>
          </w:tcPr>
          <w:p w14:paraId="7074064D" w14:textId="77777777" w:rsidR="00A23A71" w:rsidRPr="00771C78" w:rsidRDefault="00A23A71" w:rsidP="00771C78">
            <w:pPr>
              <w:widowControl w:val="0"/>
              <w:autoSpaceDE w:val="0"/>
              <w:autoSpaceDN w:val="0"/>
              <w:spacing w:line="360" w:lineRule="auto"/>
              <w:jc w:val="center"/>
              <w:rPr>
                <w:bCs/>
                <w:sz w:val="22"/>
                <w:szCs w:val="22"/>
              </w:rPr>
            </w:pPr>
            <w:r w:rsidRPr="00771C78">
              <w:rPr>
                <w:bCs/>
                <w:sz w:val="22"/>
                <w:szCs w:val="22"/>
              </w:rPr>
              <w:t>-4.05</w:t>
            </w:r>
          </w:p>
        </w:tc>
        <w:tc>
          <w:tcPr>
            <w:tcW w:w="1843" w:type="dxa"/>
            <w:hideMark/>
          </w:tcPr>
          <w:p w14:paraId="2E22B614" w14:textId="77777777" w:rsidR="00A23A71" w:rsidRPr="00771C78" w:rsidRDefault="00A23A71" w:rsidP="00771C78">
            <w:pPr>
              <w:widowControl w:val="0"/>
              <w:autoSpaceDE w:val="0"/>
              <w:autoSpaceDN w:val="0"/>
              <w:spacing w:line="360" w:lineRule="auto"/>
              <w:jc w:val="center"/>
              <w:rPr>
                <w:bCs/>
                <w:sz w:val="22"/>
                <w:szCs w:val="22"/>
              </w:rPr>
            </w:pPr>
            <w:r w:rsidRPr="00771C78">
              <w:rPr>
                <w:bCs/>
                <w:sz w:val="22"/>
                <w:szCs w:val="22"/>
              </w:rPr>
              <w:t>0.0001</w:t>
            </w:r>
          </w:p>
        </w:tc>
      </w:tr>
    </w:tbl>
    <w:p w14:paraId="57C2A0B1" w14:textId="07B6C803" w:rsidR="00A23A71" w:rsidRPr="00771C78" w:rsidRDefault="00A23A71" w:rsidP="00771C78">
      <w:pPr>
        <w:spacing w:line="360" w:lineRule="auto"/>
        <w:jc w:val="both"/>
        <w:rPr>
          <w:i/>
          <w:sz w:val="22"/>
          <w:szCs w:val="22"/>
          <w:lang w:val="en-US"/>
        </w:rPr>
      </w:pPr>
      <w:r w:rsidRPr="00771C78">
        <w:rPr>
          <w:sz w:val="22"/>
          <w:szCs w:val="22"/>
        </w:rPr>
        <w:tab/>
        <w:t xml:space="preserve">   </w:t>
      </w:r>
      <w:r w:rsidRPr="00771C78">
        <w:rPr>
          <w:i/>
          <w:sz w:val="22"/>
          <w:szCs w:val="22"/>
        </w:rPr>
        <w:t>Sumber: Data Primer</w:t>
      </w:r>
    </w:p>
    <w:p w14:paraId="609B8861" w14:textId="50109702" w:rsidR="00A23A71" w:rsidRPr="00771C78" w:rsidRDefault="00AD3E71" w:rsidP="00771C78">
      <w:pPr>
        <w:spacing w:line="360" w:lineRule="auto"/>
        <w:ind w:firstLine="720"/>
        <w:contextualSpacing/>
        <w:jc w:val="both"/>
        <w:rPr>
          <w:sz w:val="22"/>
          <w:szCs w:val="22"/>
          <w:lang w:eastAsia="id-ID"/>
        </w:rPr>
      </w:pPr>
      <w:r w:rsidRPr="00771C78">
        <w:rPr>
          <w:sz w:val="22"/>
          <w:szCs w:val="22"/>
        </w:rPr>
        <w:t xml:space="preserve">Tabel </w:t>
      </w:r>
      <w:r w:rsidR="00A23A71" w:rsidRPr="00771C78">
        <w:rPr>
          <w:sz w:val="22"/>
          <w:szCs w:val="22"/>
        </w:rPr>
        <w:t xml:space="preserve">3 menunjukkan bahwa  terjadi penurunan rata-rata nyeri sesudah diberikan terapi </w:t>
      </w:r>
      <w:r w:rsidR="00A23A71" w:rsidRPr="00771C78">
        <w:rPr>
          <w:bCs/>
          <w:sz w:val="22"/>
          <w:szCs w:val="22"/>
        </w:rPr>
        <w:t xml:space="preserve">kompres dingin </w:t>
      </w:r>
      <w:r w:rsidR="00A23A71" w:rsidRPr="00771C78">
        <w:rPr>
          <w:sz w:val="22"/>
          <w:szCs w:val="22"/>
          <w:lang w:eastAsia="id-ID"/>
        </w:rPr>
        <w:t xml:space="preserve">sebesar 4.053 dan terdapat perbedaan </w:t>
      </w:r>
      <w:r w:rsidR="00A23A71" w:rsidRPr="00771C78">
        <w:rPr>
          <w:sz w:val="22"/>
          <w:szCs w:val="22"/>
        </w:rPr>
        <w:t>nyeri haid (</w:t>
      </w:r>
      <w:r w:rsidR="00A23A71" w:rsidRPr="00771C78">
        <w:rPr>
          <w:i/>
          <w:sz w:val="22"/>
          <w:szCs w:val="22"/>
        </w:rPr>
        <w:t>dismenore</w:t>
      </w:r>
      <w:r w:rsidR="00A23A71" w:rsidRPr="00771C78">
        <w:rPr>
          <w:sz w:val="22"/>
          <w:szCs w:val="22"/>
        </w:rPr>
        <w:t>) sebelum dan sesudah diberi terapi non- farmakologi kompres</w:t>
      </w:r>
      <w:r w:rsidR="00A23A71" w:rsidRPr="00771C78">
        <w:rPr>
          <w:spacing w:val="-1"/>
          <w:sz w:val="22"/>
          <w:szCs w:val="22"/>
        </w:rPr>
        <w:t xml:space="preserve"> </w:t>
      </w:r>
      <w:r w:rsidR="00A23A71" w:rsidRPr="00771C78">
        <w:rPr>
          <w:sz w:val="22"/>
          <w:szCs w:val="22"/>
        </w:rPr>
        <w:t xml:space="preserve">dingin </w:t>
      </w:r>
      <w:r w:rsidR="00A23A71" w:rsidRPr="00771C78">
        <w:rPr>
          <w:sz w:val="22"/>
          <w:szCs w:val="22"/>
          <w:lang w:eastAsia="id-ID"/>
        </w:rPr>
        <w:t xml:space="preserve">dengan nilai </w:t>
      </w:r>
      <w:r w:rsidR="00A23A71" w:rsidRPr="00771C78">
        <w:rPr>
          <w:i/>
          <w:iCs/>
          <w:sz w:val="22"/>
          <w:szCs w:val="22"/>
          <w:lang w:eastAsia="id-ID"/>
        </w:rPr>
        <w:t xml:space="preserve">p-value </w:t>
      </w:r>
      <w:r w:rsidR="00A23A71" w:rsidRPr="00771C78">
        <w:rPr>
          <w:sz w:val="22"/>
          <w:szCs w:val="22"/>
          <w:lang w:eastAsia="id-ID"/>
        </w:rPr>
        <w:t xml:space="preserve">sebesar 0.0001 (&lt; 0.05). </w:t>
      </w:r>
    </w:p>
    <w:p w14:paraId="2490FAEC" w14:textId="77777777" w:rsidR="00260FDD" w:rsidRDefault="00A23A71" w:rsidP="00260FDD">
      <w:pPr>
        <w:spacing w:line="360" w:lineRule="auto"/>
        <w:ind w:firstLine="720"/>
        <w:jc w:val="both"/>
        <w:rPr>
          <w:sz w:val="22"/>
          <w:szCs w:val="22"/>
          <w:lang w:val="en-US"/>
        </w:rPr>
      </w:pPr>
      <w:proofErr w:type="gramStart"/>
      <w:r w:rsidRPr="00260FDD">
        <w:rPr>
          <w:sz w:val="22"/>
          <w:szCs w:val="22"/>
          <w:lang w:val="en-US"/>
        </w:rPr>
        <w:lastRenderedPageBreak/>
        <w:t xml:space="preserve">Nyeri </w:t>
      </w:r>
      <w:r w:rsidR="00AF43AD" w:rsidRPr="00260FDD">
        <w:rPr>
          <w:sz w:val="22"/>
          <w:szCs w:val="22"/>
          <w:lang w:val="en-US"/>
        </w:rPr>
        <w:t xml:space="preserve"> haid</w:t>
      </w:r>
      <w:proofErr w:type="gramEnd"/>
      <w:r w:rsidR="00AF43AD" w:rsidRPr="00260FDD">
        <w:rPr>
          <w:sz w:val="22"/>
          <w:szCs w:val="22"/>
          <w:lang w:val="en-US"/>
        </w:rPr>
        <w:t xml:space="preserve"> </w:t>
      </w:r>
      <w:r w:rsidR="00AF43AD" w:rsidRPr="00260FDD">
        <w:rPr>
          <w:i/>
          <w:sz w:val="22"/>
          <w:szCs w:val="22"/>
          <w:lang w:val="en-US"/>
        </w:rPr>
        <w:t xml:space="preserve">(dismenore) </w:t>
      </w:r>
      <w:r w:rsidR="00AF43AD" w:rsidRPr="00260FDD">
        <w:rPr>
          <w:sz w:val="22"/>
          <w:szCs w:val="22"/>
          <w:lang w:val="en-US"/>
        </w:rPr>
        <w:t>sebelum dan sesudah diberi terapi non-farmakologi kompres dingin pada siswi SMK Farmasi Majenang</w:t>
      </w:r>
      <w:r w:rsidR="00260FDD">
        <w:rPr>
          <w:sz w:val="22"/>
          <w:szCs w:val="22"/>
          <w:lang w:val="en-US"/>
        </w:rPr>
        <w:t xml:space="preserve">. </w:t>
      </w:r>
      <w:r w:rsidRPr="00771C78">
        <w:rPr>
          <w:sz w:val="22"/>
          <w:szCs w:val="22"/>
        </w:rPr>
        <w:t>Hasil penelitian didapatkan nyeri haid (</w:t>
      </w:r>
      <w:r w:rsidRPr="00771C78">
        <w:rPr>
          <w:i/>
          <w:sz w:val="22"/>
          <w:szCs w:val="22"/>
        </w:rPr>
        <w:t>dismenore</w:t>
      </w:r>
      <w:r w:rsidRPr="00771C78">
        <w:rPr>
          <w:sz w:val="22"/>
          <w:szCs w:val="22"/>
        </w:rPr>
        <w:t xml:space="preserve">) sebelum diberikan kompres dingin </w:t>
      </w:r>
      <w:r w:rsidRPr="00771C78">
        <w:rPr>
          <w:sz w:val="22"/>
          <w:szCs w:val="22"/>
          <w:lang w:eastAsia="id-ID"/>
        </w:rPr>
        <w:t xml:space="preserve">memiliki rata-rata adalah 6.42 dengan </w:t>
      </w:r>
      <w:r w:rsidRPr="00771C78">
        <w:rPr>
          <w:sz w:val="22"/>
          <w:szCs w:val="22"/>
        </w:rPr>
        <w:t>nyeri haid (</w:t>
      </w:r>
      <w:r w:rsidRPr="00771C78">
        <w:rPr>
          <w:i/>
          <w:sz w:val="22"/>
          <w:szCs w:val="22"/>
        </w:rPr>
        <w:t>dismenore</w:t>
      </w:r>
      <w:r w:rsidRPr="00771C78">
        <w:rPr>
          <w:sz w:val="22"/>
          <w:szCs w:val="22"/>
        </w:rPr>
        <w:t xml:space="preserve">) </w:t>
      </w:r>
      <w:r w:rsidRPr="00771C78">
        <w:rPr>
          <w:sz w:val="22"/>
          <w:szCs w:val="22"/>
          <w:lang w:eastAsia="id-ID"/>
        </w:rPr>
        <w:t xml:space="preserve">terendah 3 dan </w:t>
      </w:r>
      <w:r w:rsidRPr="00771C78">
        <w:rPr>
          <w:sz w:val="22"/>
          <w:szCs w:val="22"/>
        </w:rPr>
        <w:t>nyeri haid (</w:t>
      </w:r>
      <w:r w:rsidRPr="00771C78">
        <w:rPr>
          <w:i/>
          <w:sz w:val="22"/>
          <w:szCs w:val="22"/>
        </w:rPr>
        <w:t>dismenore</w:t>
      </w:r>
      <w:r w:rsidRPr="00771C78">
        <w:rPr>
          <w:sz w:val="22"/>
          <w:szCs w:val="22"/>
        </w:rPr>
        <w:t xml:space="preserve">) </w:t>
      </w:r>
      <w:r w:rsidRPr="00771C78">
        <w:rPr>
          <w:sz w:val="22"/>
          <w:szCs w:val="22"/>
          <w:lang w:eastAsia="id-ID"/>
        </w:rPr>
        <w:t>tertinggi adalah 10.</w:t>
      </w:r>
      <w:r w:rsidRPr="00771C78">
        <w:rPr>
          <w:sz w:val="22"/>
          <w:szCs w:val="22"/>
        </w:rPr>
        <w:t xml:space="preserve"> </w:t>
      </w:r>
      <w:r w:rsidRPr="00771C78">
        <w:rPr>
          <w:i/>
          <w:sz w:val="22"/>
          <w:szCs w:val="22"/>
        </w:rPr>
        <w:t xml:space="preserve">Dismenore </w:t>
      </w:r>
      <w:r w:rsidRPr="00771C78">
        <w:rPr>
          <w:sz w:val="22"/>
          <w:szCs w:val="22"/>
        </w:rPr>
        <w:t xml:space="preserve">adalah keluhan ginekologi akibat ketidakseimbangan hormon progesteron dalam darah, yang paling sering menyebabkan nyeri pada wanita. </w:t>
      </w:r>
      <w:r w:rsidRPr="00771C78">
        <w:rPr>
          <w:i/>
          <w:sz w:val="22"/>
          <w:szCs w:val="22"/>
        </w:rPr>
        <w:t xml:space="preserve">Dismenore </w:t>
      </w:r>
      <w:r w:rsidRPr="00771C78">
        <w:rPr>
          <w:sz w:val="22"/>
          <w:szCs w:val="22"/>
        </w:rPr>
        <w:t>mulai terjadi pada 24 jam sebelum terjadinya perdarahan haid dan dapat bertahan selama 24-36 jam meskipun beratnya hanya berlangsung selama 24 jam pertama (Santi, 2019).</w:t>
      </w:r>
    </w:p>
    <w:p w14:paraId="3FD7A783" w14:textId="77777777" w:rsidR="00260FDD" w:rsidRDefault="00A23A71" w:rsidP="00260FDD">
      <w:pPr>
        <w:spacing w:line="360" w:lineRule="auto"/>
        <w:ind w:firstLine="720"/>
        <w:jc w:val="both"/>
        <w:rPr>
          <w:sz w:val="22"/>
          <w:szCs w:val="22"/>
          <w:lang w:val="en-US"/>
        </w:rPr>
      </w:pPr>
      <w:r w:rsidRPr="00771C78">
        <w:rPr>
          <w:sz w:val="22"/>
          <w:szCs w:val="22"/>
        </w:rPr>
        <w:t xml:space="preserve">Nyeri akibat </w:t>
      </w:r>
      <w:r w:rsidRPr="00771C78">
        <w:rPr>
          <w:i/>
          <w:sz w:val="22"/>
          <w:szCs w:val="22"/>
        </w:rPr>
        <w:t xml:space="preserve">dismenore </w:t>
      </w:r>
      <w:r w:rsidRPr="00771C78">
        <w:rPr>
          <w:sz w:val="22"/>
          <w:szCs w:val="22"/>
        </w:rPr>
        <w:t>primer dapat terjadi karena siklus hormon progesteron dan pelepasan prostaglandin yang tidak terlalu stabil dalam darah sehingga menimbulkan rasa nyeri yang paling sering terjadi pada wanita. Pada keadaan tertentu dimana kadar prostaglandin berlebihan maka kontraksi uterus akan ikut bertambah sehingga menyebabkan nyeri yang hebat. (Wahyuningsih, 2021).</w:t>
      </w:r>
    </w:p>
    <w:p w14:paraId="2B693E5E" w14:textId="77777777" w:rsidR="00260FDD" w:rsidRDefault="00A23A71" w:rsidP="00260FDD">
      <w:pPr>
        <w:spacing w:line="360" w:lineRule="auto"/>
        <w:ind w:firstLine="720"/>
        <w:jc w:val="both"/>
        <w:rPr>
          <w:sz w:val="22"/>
          <w:szCs w:val="22"/>
          <w:lang w:val="en-US"/>
        </w:rPr>
      </w:pPr>
      <w:r w:rsidRPr="00771C78">
        <w:rPr>
          <w:sz w:val="22"/>
          <w:szCs w:val="22"/>
        </w:rPr>
        <w:t xml:space="preserve">Hal ini didukung dengan pendapat Seingo </w:t>
      </w:r>
      <w:r w:rsidRPr="00771C78">
        <w:rPr>
          <w:i/>
          <w:iCs/>
          <w:sz w:val="22"/>
          <w:szCs w:val="22"/>
        </w:rPr>
        <w:t xml:space="preserve">et al., </w:t>
      </w:r>
      <w:r w:rsidRPr="00771C78">
        <w:rPr>
          <w:sz w:val="22"/>
          <w:szCs w:val="22"/>
        </w:rPr>
        <w:t xml:space="preserve">(2018) bahwa penyebab nyeri </w:t>
      </w:r>
      <w:r w:rsidRPr="00771C78">
        <w:rPr>
          <w:i/>
          <w:sz w:val="22"/>
          <w:szCs w:val="22"/>
        </w:rPr>
        <w:t xml:space="preserve">dismenore </w:t>
      </w:r>
      <w:r w:rsidRPr="00771C78">
        <w:rPr>
          <w:sz w:val="22"/>
          <w:szCs w:val="22"/>
        </w:rPr>
        <w:t xml:space="preserve">adalah hormon prostaglandin F2α (PGF2α) yang menstimulan kontraksi miometrium yang kuat oleh endometrium pada 48 jam pertama, selain itu peningkatan PGF2α dalam endometrium diikuti dengan penurunan progesteron yang menyebabkan vasokontriksi pada pembuluh darah. Peningkatan kadar prostaglandin akan mengakibatkan peningkatan tonus miometrium dan kontraksi uterus yang berlebihan sehingga menyebabkan nyeri pada saat menstruasi. Dalam keadaan normal, nyeri </w:t>
      </w:r>
      <w:r w:rsidRPr="00771C78">
        <w:rPr>
          <w:i/>
          <w:sz w:val="22"/>
          <w:szCs w:val="22"/>
        </w:rPr>
        <w:t xml:space="preserve">dismenore </w:t>
      </w:r>
      <w:r w:rsidRPr="00771C78">
        <w:rPr>
          <w:sz w:val="22"/>
          <w:szCs w:val="22"/>
        </w:rPr>
        <w:t xml:space="preserve">hanya membuat wanita merasakan sakit dan tidak nyaman. Namun dalam kasus yang parah, nyeri </w:t>
      </w:r>
      <w:r w:rsidRPr="00771C78">
        <w:rPr>
          <w:i/>
          <w:sz w:val="22"/>
          <w:szCs w:val="22"/>
        </w:rPr>
        <w:t xml:space="preserve">dismenore </w:t>
      </w:r>
      <w:r w:rsidRPr="00771C78">
        <w:rPr>
          <w:sz w:val="22"/>
          <w:szCs w:val="22"/>
        </w:rPr>
        <w:t>membuat wanita tidak bisa bekerja dan harus beristirahat, nyeri sering disertai mual, sakit kepala, perasaan mau pingsan dan hipersensivitas.</w:t>
      </w:r>
    </w:p>
    <w:p w14:paraId="21C8682B" w14:textId="77777777" w:rsidR="00260FDD" w:rsidRDefault="00A23A71" w:rsidP="00260FDD">
      <w:pPr>
        <w:spacing w:line="360" w:lineRule="auto"/>
        <w:ind w:firstLine="720"/>
        <w:jc w:val="both"/>
        <w:rPr>
          <w:sz w:val="22"/>
          <w:szCs w:val="22"/>
          <w:lang w:val="en-US"/>
        </w:rPr>
      </w:pPr>
      <w:r w:rsidRPr="00771C78">
        <w:rPr>
          <w:sz w:val="22"/>
          <w:szCs w:val="22"/>
        </w:rPr>
        <w:t xml:space="preserve">Berdasarkan hasil penelitian diketahui bahwa rata-rata nyeri yang dialami responden dalam kategori sedang (6.42). Nyeri sedang yang dialami responden ditandai dengan gejala seperti </w:t>
      </w:r>
      <w:r w:rsidRPr="00771C78">
        <w:rPr>
          <w:color w:val="000000"/>
          <w:sz w:val="22"/>
          <w:szCs w:val="22"/>
          <w:lang w:eastAsia="id-ID"/>
        </w:rPr>
        <w:t>kram pada perut, mual, muntah, diare, nyeri punggung, pegal, sakit kepala, pusing hingga pingsan. Khuluq (2019) menyatakan bahwa d</w:t>
      </w:r>
      <w:r w:rsidRPr="00771C78">
        <w:rPr>
          <w:sz w:val="22"/>
          <w:szCs w:val="22"/>
        </w:rPr>
        <w:t>erajat dismenore merupakan keadaan seseorang ketika mengalami nyeri haid yang ditandai nyeri perut bawah ketika, selama, dan sesudah menstruasi karena adanya kontraksi pada otot uterus.</w:t>
      </w:r>
    </w:p>
    <w:p w14:paraId="79C9A814" w14:textId="77777777" w:rsidR="00260FDD" w:rsidRDefault="00A23A71" w:rsidP="00260FDD">
      <w:pPr>
        <w:spacing w:line="360" w:lineRule="auto"/>
        <w:ind w:firstLine="720"/>
        <w:jc w:val="both"/>
        <w:rPr>
          <w:sz w:val="22"/>
          <w:szCs w:val="22"/>
          <w:lang w:val="en-US"/>
        </w:rPr>
      </w:pPr>
      <w:r w:rsidRPr="00771C78">
        <w:rPr>
          <w:sz w:val="22"/>
          <w:szCs w:val="22"/>
        </w:rPr>
        <w:t xml:space="preserve">Hasil penelitian ini sesuai dengan penelitian yang dilakukan Rakhma (2017) frekuensi tingkatan skala dismenore pada remaja putri di SMK Arjuna Depok menunjukkan dari jumlah sampel sebanyak 129 siswi diantaranya 60 siswi mengalami nyeri ringan, 44 siswi mengalami nyeri sedang dan 25 siswi mengalami nyeri berat. Penelitian Nisa (2021) menunjukkan bahwa </w:t>
      </w:r>
      <w:r w:rsidRPr="00771C78">
        <w:rPr>
          <w:sz w:val="22"/>
          <w:szCs w:val="22"/>
        </w:rPr>
        <w:lastRenderedPageBreak/>
        <w:t>siswi yang mengalami dismenore ringan sebanyak 24 (50%) siswi, dismenore sedang sebanyak 17 (35,4%) siswi dan 7 (14,6%) siswi mengalami dismenore berat.</w:t>
      </w:r>
    </w:p>
    <w:p w14:paraId="716138D8" w14:textId="77777777" w:rsidR="00260FDD" w:rsidRDefault="00A23A71" w:rsidP="00260FDD">
      <w:pPr>
        <w:spacing w:line="360" w:lineRule="auto"/>
        <w:ind w:firstLine="720"/>
        <w:jc w:val="both"/>
        <w:rPr>
          <w:sz w:val="22"/>
          <w:szCs w:val="22"/>
          <w:lang w:val="en-US"/>
        </w:rPr>
      </w:pPr>
      <w:r w:rsidRPr="00771C78">
        <w:rPr>
          <w:sz w:val="22"/>
          <w:szCs w:val="22"/>
        </w:rPr>
        <w:t>Hasil penelitian didapatkan nyeri haid (</w:t>
      </w:r>
      <w:r w:rsidRPr="00771C78">
        <w:rPr>
          <w:i/>
          <w:sz w:val="22"/>
          <w:szCs w:val="22"/>
        </w:rPr>
        <w:t>dismenore</w:t>
      </w:r>
      <w:r w:rsidRPr="00771C78">
        <w:rPr>
          <w:sz w:val="22"/>
          <w:szCs w:val="22"/>
        </w:rPr>
        <w:t xml:space="preserve">) sesudah diberikan kompres dingin </w:t>
      </w:r>
      <w:r w:rsidRPr="00771C78">
        <w:rPr>
          <w:sz w:val="22"/>
          <w:szCs w:val="22"/>
          <w:lang w:eastAsia="id-ID"/>
        </w:rPr>
        <w:t xml:space="preserve">memiliki rata-rata adalah 2.37 dengan </w:t>
      </w:r>
      <w:r w:rsidRPr="00771C78">
        <w:rPr>
          <w:sz w:val="22"/>
          <w:szCs w:val="22"/>
        </w:rPr>
        <w:t>nyeri haid (</w:t>
      </w:r>
      <w:r w:rsidRPr="00771C78">
        <w:rPr>
          <w:i/>
          <w:sz w:val="22"/>
          <w:szCs w:val="22"/>
        </w:rPr>
        <w:t>dismenore</w:t>
      </w:r>
      <w:r w:rsidRPr="00771C78">
        <w:rPr>
          <w:sz w:val="22"/>
          <w:szCs w:val="22"/>
        </w:rPr>
        <w:t xml:space="preserve">) </w:t>
      </w:r>
      <w:r w:rsidRPr="00771C78">
        <w:rPr>
          <w:sz w:val="22"/>
          <w:szCs w:val="22"/>
          <w:lang w:eastAsia="id-ID"/>
        </w:rPr>
        <w:t xml:space="preserve">terendah 0 dan </w:t>
      </w:r>
      <w:r w:rsidRPr="00771C78">
        <w:rPr>
          <w:sz w:val="22"/>
          <w:szCs w:val="22"/>
        </w:rPr>
        <w:t>nyeri haid (</w:t>
      </w:r>
      <w:r w:rsidRPr="00771C78">
        <w:rPr>
          <w:i/>
          <w:sz w:val="22"/>
          <w:szCs w:val="22"/>
        </w:rPr>
        <w:t>dismenore</w:t>
      </w:r>
      <w:r w:rsidRPr="00771C78">
        <w:rPr>
          <w:sz w:val="22"/>
          <w:szCs w:val="22"/>
        </w:rPr>
        <w:t xml:space="preserve">) </w:t>
      </w:r>
      <w:r w:rsidRPr="00771C78">
        <w:rPr>
          <w:sz w:val="22"/>
          <w:szCs w:val="22"/>
          <w:lang w:eastAsia="id-ID"/>
        </w:rPr>
        <w:t>tertinggi adalah 6. Hal ini menunjukkan bahwa terjadi penurunan skala nyeri setelah diberikan kompres dingin dimana kompres dingin menjadi salah satu upaya penanganan yang dapat dilakukan untuk menangani nyeri haid.</w:t>
      </w:r>
    </w:p>
    <w:p w14:paraId="6A7D2293" w14:textId="77777777" w:rsidR="00260FDD" w:rsidRDefault="00A23A71" w:rsidP="00260FDD">
      <w:pPr>
        <w:spacing w:line="360" w:lineRule="auto"/>
        <w:ind w:firstLine="720"/>
        <w:jc w:val="both"/>
        <w:rPr>
          <w:sz w:val="22"/>
          <w:szCs w:val="22"/>
          <w:lang w:val="en-US"/>
        </w:rPr>
      </w:pPr>
      <w:r w:rsidRPr="00771C78">
        <w:rPr>
          <w:sz w:val="22"/>
          <w:szCs w:val="22"/>
          <w:lang w:eastAsia="id-ID"/>
        </w:rPr>
        <w:t>Cara untuk mengatasi nyeri haid (</w:t>
      </w:r>
      <w:r w:rsidRPr="00771C78">
        <w:rPr>
          <w:i/>
          <w:iCs/>
          <w:sz w:val="22"/>
          <w:szCs w:val="22"/>
          <w:lang w:eastAsia="id-ID"/>
        </w:rPr>
        <w:t>dismenorea</w:t>
      </w:r>
      <w:r w:rsidRPr="00771C78">
        <w:rPr>
          <w:sz w:val="22"/>
          <w:szCs w:val="22"/>
          <w:lang w:eastAsia="id-ID"/>
        </w:rPr>
        <w:t>) dapat dilakukan dengan terapi farmakologik dan non farmakologik (Murtiningrum, 2015). Hasil penelitian ini sejalan dengan penelitian Nisa (2021) dimana menunjukkan penanganan nyeri haid dengan cara non farmakologi yang dilakukan oleh remaja putri SMK N 6 Yogyakarta yaitu sebanyak 38 (79,2%) siswi melakukan kompres dingin, 30 (63,8%) siswi melakukan istirahat total atau tidur, 26 (54,2%) siswi melakukan pengobatan herbal dengan cara minum jamu kunyit asem, 14 (29,2%) siswi menggunakan kompres air hangat.</w:t>
      </w:r>
    </w:p>
    <w:p w14:paraId="35C7796F" w14:textId="77777777" w:rsidR="00260FDD" w:rsidRDefault="00A23A71" w:rsidP="00260FDD">
      <w:pPr>
        <w:spacing w:line="360" w:lineRule="auto"/>
        <w:ind w:firstLine="720"/>
        <w:jc w:val="both"/>
        <w:rPr>
          <w:sz w:val="22"/>
          <w:szCs w:val="22"/>
          <w:lang w:val="en-US"/>
        </w:rPr>
      </w:pPr>
      <w:r w:rsidRPr="00771C78">
        <w:rPr>
          <w:sz w:val="22"/>
          <w:szCs w:val="22"/>
          <w:lang w:eastAsia="id-ID"/>
        </w:rPr>
        <w:t xml:space="preserve">Hal ini didukung dengan pendapat Sukarni dan Margareth (2013), terdapat penanganan dismenorea secara non farmakologi.yaitu dengan cara melakukan kompres, olahraga, minum jamu, </w:t>
      </w:r>
      <w:r w:rsidRPr="00771C78">
        <w:rPr>
          <w:i/>
          <w:iCs/>
          <w:sz w:val="22"/>
          <w:szCs w:val="22"/>
          <w:lang w:eastAsia="id-ID"/>
        </w:rPr>
        <w:t>massage</w:t>
      </w:r>
      <w:r w:rsidRPr="00771C78">
        <w:rPr>
          <w:sz w:val="22"/>
          <w:szCs w:val="22"/>
          <w:lang w:eastAsia="id-ID"/>
        </w:rPr>
        <w:t xml:space="preserve"> atau pemijatan, istirahat yang cukup, posisi </w:t>
      </w:r>
      <w:r w:rsidRPr="00771C78">
        <w:rPr>
          <w:i/>
          <w:iCs/>
          <w:sz w:val="22"/>
          <w:szCs w:val="22"/>
          <w:lang w:eastAsia="id-ID"/>
        </w:rPr>
        <w:t>knee chest</w:t>
      </w:r>
      <w:r w:rsidRPr="00771C78">
        <w:rPr>
          <w:sz w:val="22"/>
          <w:szCs w:val="22"/>
          <w:lang w:eastAsia="id-ID"/>
        </w:rPr>
        <w:t xml:space="preserve">, teknik </w:t>
      </w:r>
      <w:r w:rsidRPr="00771C78">
        <w:rPr>
          <w:i/>
          <w:iCs/>
          <w:sz w:val="22"/>
          <w:szCs w:val="22"/>
          <w:lang w:eastAsia="id-ID"/>
        </w:rPr>
        <w:t>imagery guided</w:t>
      </w:r>
      <w:r w:rsidRPr="00771C78">
        <w:rPr>
          <w:sz w:val="22"/>
          <w:szCs w:val="22"/>
          <w:lang w:eastAsia="id-ID"/>
        </w:rPr>
        <w:t>, dan teknik relaksasi nafas dalam. Pemberian kompres dengan air dingin ketika nyeri menstruasi datang yaitu dengan cara melakukan pengompresan menggunakan air dingin di perut bagian bawah karena dapat membantu merilekskan otot-otot dan sistem saraf. Bertujuan memberi rasa nyaman, memperbaiki disfungsi fisik, mengubah respon fisiologis. Terapi air dingin merupakan salah satu langkah-langkah sederhana dalam upaya atau pola menurunkan persepsi nyeri dengan stimulasi kutaenus (Potter and Perry, 2015).</w:t>
      </w:r>
    </w:p>
    <w:p w14:paraId="21FF996C" w14:textId="77777777" w:rsidR="00260FDD" w:rsidRDefault="00A23A71" w:rsidP="00260FDD">
      <w:pPr>
        <w:spacing w:line="360" w:lineRule="auto"/>
        <w:ind w:firstLine="720"/>
        <w:jc w:val="both"/>
        <w:rPr>
          <w:sz w:val="22"/>
          <w:szCs w:val="22"/>
          <w:lang w:val="en-US"/>
        </w:rPr>
      </w:pPr>
      <w:r w:rsidRPr="00771C78">
        <w:rPr>
          <w:sz w:val="22"/>
          <w:szCs w:val="22"/>
          <w:lang w:eastAsia="id-ID"/>
        </w:rPr>
        <w:t xml:space="preserve">Kompres dingin memiliki </w:t>
      </w:r>
      <w:r w:rsidRPr="00771C78">
        <w:rPr>
          <w:color w:val="000000"/>
          <w:sz w:val="22"/>
          <w:szCs w:val="22"/>
          <w:lang w:eastAsia="id-ID"/>
        </w:rPr>
        <w:t>manfaat menurunkan aliran darah ke daerah tubuh yang mengalami cedera atau mengalami nyeri dan dalam penggunaan kompres dingin mempunyai keuntungan yaitu tidak mengeluarkan biaya mahal dan bisa dilakukan sendiri dirumah. Penelitian yang dilakukan Lilin dan Ratnasari (2015) menyimpulkan bahwa sebelum dilakukan kompres dingin rata-rata ibu mengalami nyeri setelah dilakukan kompres dingin terjadi penurunan nyeri.</w:t>
      </w:r>
    </w:p>
    <w:p w14:paraId="5409A71C" w14:textId="77777777" w:rsidR="00260FDD" w:rsidRDefault="00AF43AD" w:rsidP="00260FDD">
      <w:pPr>
        <w:spacing w:line="360" w:lineRule="auto"/>
        <w:ind w:firstLine="720"/>
        <w:jc w:val="both"/>
        <w:rPr>
          <w:sz w:val="22"/>
          <w:szCs w:val="22"/>
          <w:lang w:val="en-US"/>
        </w:rPr>
      </w:pPr>
      <w:proofErr w:type="gramStart"/>
      <w:r w:rsidRPr="00260FDD">
        <w:rPr>
          <w:color w:val="000000"/>
          <w:sz w:val="22"/>
          <w:szCs w:val="22"/>
          <w:lang w:val="en-US" w:eastAsia="id-ID"/>
        </w:rPr>
        <w:t xml:space="preserve">Perbedaan nyeri haid </w:t>
      </w:r>
      <w:r w:rsidRPr="00260FDD">
        <w:rPr>
          <w:i/>
          <w:color w:val="000000"/>
          <w:sz w:val="22"/>
          <w:szCs w:val="22"/>
          <w:lang w:val="en-US" w:eastAsia="id-ID"/>
        </w:rPr>
        <w:t xml:space="preserve">(dismenore) </w:t>
      </w:r>
      <w:r w:rsidRPr="00260FDD">
        <w:rPr>
          <w:color w:val="000000"/>
          <w:sz w:val="22"/>
          <w:szCs w:val="22"/>
          <w:lang w:val="en-US" w:eastAsia="id-ID"/>
        </w:rPr>
        <w:t>sebelum dan sesudah diberi terapi non-farmakologi kompres dingin pada siswa SMK Farmasi Majenang</w:t>
      </w:r>
      <w:r w:rsidR="00260FDD">
        <w:rPr>
          <w:sz w:val="22"/>
          <w:szCs w:val="22"/>
          <w:lang w:val="en-US"/>
        </w:rPr>
        <w:t>.</w:t>
      </w:r>
      <w:proofErr w:type="gramEnd"/>
      <w:r w:rsidR="00260FDD">
        <w:rPr>
          <w:sz w:val="22"/>
          <w:szCs w:val="22"/>
          <w:lang w:val="en-US"/>
        </w:rPr>
        <w:t xml:space="preserve"> </w:t>
      </w:r>
      <w:r w:rsidR="00A23A71" w:rsidRPr="00260FDD">
        <w:rPr>
          <w:sz w:val="22"/>
          <w:szCs w:val="22"/>
        </w:rPr>
        <w:t xml:space="preserve">Hasil penelitian didapatkan terjadi penurunan rata-rata nyeri sesudah diberikan terapi </w:t>
      </w:r>
      <w:r w:rsidR="00A23A71" w:rsidRPr="00260FDD">
        <w:rPr>
          <w:bCs/>
          <w:sz w:val="22"/>
          <w:szCs w:val="22"/>
        </w:rPr>
        <w:t xml:space="preserve">kompres dingin </w:t>
      </w:r>
      <w:r w:rsidR="00A23A71" w:rsidRPr="00260FDD">
        <w:rPr>
          <w:sz w:val="22"/>
          <w:szCs w:val="22"/>
          <w:lang w:eastAsia="id-ID"/>
        </w:rPr>
        <w:t xml:space="preserve">sebesar 4.053 dan terdapat perbedaan </w:t>
      </w:r>
      <w:r w:rsidR="00A23A71" w:rsidRPr="00260FDD">
        <w:rPr>
          <w:sz w:val="22"/>
          <w:szCs w:val="22"/>
        </w:rPr>
        <w:t>nyeri haid (</w:t>
      </w:r>
      <w:r w:rsidR="00A23A71" w:rsidRPr="00260FDD">
        <w:rPr>
          <w:i/>
          <w:sz w:val="22"/>
          <w:szCs w:val="22"/>
        </w:rPr>
        <w:t>dismenore</w:t>
      </w:r>
      <w:r w:rsidR="00A23A71" w:rsidRPr="00260FDD">
        <w:rPr>
          <w:sz w:val="22"/>
          <w:szCs w:val="22"/>
        </w:rPr>
        <w:t>) sebelum dan sesudah diberi terapi non- farmakologi kompres</w:t>
      </w:r>
      <w:r w:rsidR="00A23A71" w:rsidRPr="00260FDD">
        <w:rPr>
          <w:spacing w:val="-1"/>
          <w:sz w:val="22"/>
          <w:szCs w:val="22"/>
        </w:rPr>
        <w:t xml:space="preserve"> </w:t>
      </w:r>
      <w:r w:rsidR="00A23A71" w:rsidRPr="00260FDD">
        <w:rPr>
          <w:sz w:val="22"/>
          <w:szCs w:val="22"/>
        </w:rPr>
        <w:t xml:space="preserve">dingin </w:t>
      </w:r>
      <w:r w:rsidR="00A23A71" w:rsidRPr="00260FDD">
        <w:rPr>
          <w:sz w:val="22"/>
          <w:szCs w:val="22"/>
          <w:lang w:eastAsia="id-ID"/>
        </w:rPr>
        <w:t xml:space="preserve">dengan nilai </w:t>
      </w:r>
      <w:r w:rsidR="00A23A71" w:rsidRPr="00260FDD">
        <w:rPr>
          <w:i/>
          <w:iCs/>
          <w:sz w:val="22"/>
          <w:szCs w:val="22"/>
          <w:lang w:eastAsia="id-ID"/>
        </w:rPr>
        <w:t xml:space="preserve">p-value </w:t>
      </w:r>
      <w:r w:rsidR="00A23A71" w:rsidRPr="00260FDD">
        <w:rPr>
          <w:sz w:val="22"/>
          <w:szCs w:val="22"/>
          <w:lang w:eastAsia="id-ID"/>
        </w:rPr>
        <w:t xml:space="preserve">sebesar 0.0001 (&lt; 0.05). Hasil penelitian ini menunjukka bahwa penggunaan kompres </w:t>
      </w:r>
      <w:r w:rsidR="00A23A71" w:rsidRPr="00260FDD">
        <w:rPr>
          <w:sz w:val="22"/>
          <w:szCs w:val="22"/>
          <w:lang w:eastAsia="id-ID"/>
        </w:rPr>
        <w:lastRenderedPageBreak/>
        <w:t>dingin efektif untuk menurunkan nyeri haid (</w:t>
      </w:r>
      <w:r w:rsidR="00A23A71" w:rsidRPr="00260FDD">
        <w:rPr>
          <w:i/>
          <w:iCs/>
          <w:sz w:val="22"/>
          <w:szCs w:val="22"/>
          <w:lang w:eastAsia="id-ID"/>
        </w:rPr>
        <w:t>dismenore</w:t>
      </w:r>
      <w:r w:rsidR="00A23A71" w:rsidRPr="00260FDD">
        <w:rPr>
          <w:sz w:val="22"/>
          <w:szCs w:val="22"/>
          <w:lang w:eastAsia="id-ID"/>
        </w:rPr>
        <w:t xml:space="preserve">) sebesar 4.05. </w:t>
      </w:r>
      <w:r w:rsidR="00A23A71" w:rsidRPr="00260FDD">
        <w:rPr>
          <w:color w:val="000000"/>
          <w:sz w:val="22"/>
          <w:szCs w:val="22"/>
          <w:lang w:eastAsia="id-ID"/>
        </w:rPr>
        <w:t xml:space="preserve">Tindakan kompres dingin dapat memberikan efek fisiologis, seperti menurunkan respon inflamasi jaringan, menurunkan aliran darah, dan mengurangi edema. Semakin tinggi kadar </w:t>
      </w:r>
      <w:r w:rsidR="00A23A71" w:rsidRPr="00260FDD">
        <w:rPr>
          <w:i/>
          <w:iCs/>
          <w:color w:val="000000"/>
          <w:sz w:val="22"/>
          <w:szCs w:val="22"/>
          <w:lang w:eastAsia="id-ID"/>
        </w:rPr>
        <w:t xml:space="preserve">endorphin </w:t>
      </w:r>
      <w:r w:rsidR="00A23A71" w:rsidRPr="00260FDD">
        <w:rPr>
          <w:color w:val="000000"/>
          <w:sz w:val="22"/>
          <w:szCs w:val="22"/>
          <w:lang w:eastAsia="id-ID"/>
        </w:rPr>
        <w:t xml:space="preserve">seseorang, semakin ringan rasa nyeri yang dirasakan. Produksi </w:t>
      </w:r>
      <w:r w:rsidR="00A23A71" w:rsidRPr="00260FDD">
        <w:rPr>
          <w:i/>
          <w:iCs/>
          <w:color w:val="000000"/>
          <w:sz w:val="22"/>
          <w:szCs w:val="22"/>
          <w:lang w:eastAsia="id-ID"/>
        </w:rPr>
        <w:t xml:space="preserve">endorphin </w:t>
      </w:r>
      <w:r w:rsidR="00A23A71" w:rsidRPr="00260FDD">
        <w:rPr>
          <w:color w:val="000000"/>
          <w:sz w:val="22"/>
          <w:szCs w:val="22"/>
          <w:lang w:eastAsia="id-ID"/>
        </w:rPr>
        <w:t>dapat ditingkatkan melalui stimulasi kulit salah satunya dengan tindakan kompres dingin.</w:t>
      </w:r>
      <w:r w:rsidR="00260FDD">
        <w:rPr>
          <w:sz w:val="22"/>
          <w:szCs w:val="22"/>
          <w:lang w:val="en-US"/>
        </w:rPr>
        <w:t>.</w:t>
      </w:r>
    </w:p>
    <w:p w14:paraId="3415340C" w14:textId="77777777" w:rsidR="00260FDD" w:rsidRDefault="00A23A71" w:rsidP="00260FDD">
      <w:pPr>
        <w:spacing w:line="360" w:lineRule="auto"/>
        <w:ind w:firstLine="720"/>
        <w:jc w:val="both"/>
        <w:rPr>
          <w:sz w:val="22"/>
          <w:szCs w:val="22"/>
          <w:lang w:val="en-US"/>
        </w:rPr>
      </w:pPr>
      <w:r w:rsidRPr="00771C78">
        <w:rPr>
          <w:sz w:val="22"/>
          <w:szCs w:val="22"/>
        </w:rPr>
        <w:t>Kompres dingin bekerja dengan menstimulasi permukaan kulit untuk mengurangi rasa sakit. Terapi dingin yang diberikan mempengaruhi impuls yang dibawa oleh serabut taktil A-Beta sehingga dapat memblokir implus nyeri. Kompres dingin bisa diletakan di daerah yang terasa nyeri atau ketika ada kontraksi, biasanya pada perut bagian bawah ,bagian pinggang atau  lipatan paha dengan menggunakan buli-buli dingin yang diisi dengan air dingin dengan suhu 15-18</w:t>
      </w:r>
      <w:r w:rsidRPr="00771C78">
        <w:rPr>
          <w:sz w:val="22"/>
          <w:szCs w:val="22"/>
          <w:vertAlign w:val="superscript"/>
        </w:rPr>
        <w:t>o</w:t>
      </w:r>
      <w:r w:rsidRPr="00771C78">
        <w:rPr>
          <w:sz w:val="22"/>
          <w:szCs w:val="22"/>
        </w:rPr>
        <w:t xml:space="preserve">c selama 5-10 menit, jika suhu air telah turun maka harus diganti yang baru (Irawan, 2018). Rosyida </w:t>
      </w:r>
      <w:r w:rsidRPr="00771C78">
        <w:rPr>
          <w:i/>
          <w:iCs/>
          <w:sz w:val="22"/>
          <w:szCs w:val="22"/>
        </w:rPr>
        <w:t xml:space="preserve">et al., </w:t>
      </w:r>
      <w:r w:rsidRPr="00771C78">
        <w:rPr>
          <w:sz w:val="22"/>
          <w:szCs w:val="22"/>
        </w:rPr>
        <w:t>(2019) menambahkan bahwa kompres dingin dapat menciptakan efek analgesik dengan cara menghambat konduksi saraf sehingga impuls nyeri mencapai otak lebih sedikit. Mekanisme selain itu pada saat diberi kompres dingin persepsi dingin menjadi leboh fominan sehingga akan mengalihkan persepsi nyeri yang dirasakan.</w:t>
      </w:r>
    </w:p>
    <w:p w14:paraId="6F2F8AEC" w14:textId="77777777" w:rsidR="00260FDD" w:rsidRDefault="00A23A71" w:rsidP="00260FDD">
      <w:pPr>
        <w:spacing w:line="360" w:lineRule="auto"/>
        <w:ind w:firstLine="720"/>
        <w:jc w:val="both"/>
        <w:rPr>
          <w:sz w:val="22"/>
          <w:szCs w:val="22"/>
          <w:lang w:val="en-US"/>
        </w:rPr>
      </w:pPr>
      <w:r w:rsidRPr="00771C78">
        <w:rPr>
          <w:color w:val="000000"/>
          <w:sz w:val="22"/>
          <w:szCs w:val="22"/>
          <w:lang w:eastAsia="id-ID"/>
        </w:rPr>
        <w:t xml:space="preserve">Pemberian kompres dingin pada wanita yang mengalami </w:t>
      </w:r>
      <w:r w:rsidRPr="00771C78">
        <w:rPr>
          <w:i/>
          <w:iCs/>
          <w:color w:val="000000"/>
          <w:sz w:val="22"/>
          <w:szCs w:val="22"/>
          <w:lang w:eastAsia="id-ID"/>
        </w:rPr>
        <w:t xml:space="preserve">dismenore </w:t>
      </w:r>
      <w:r w:rsidRPr="00771C78">
        <w:rPr>
          <w:color w:val="000000"/>
          <w:sz w:val="22"/>
          <w:szCs w:val="22"/>
          <w:lang w:eastAsia="id-ID"/>
        </w:rPr>
        <w:t>dilakukan pada bagian abdomen di uterus. Efek terapeutik pemberian kompres dingin adalah vasokonstriksi untuk menurunkan aliran darah ke daerah tubuh yang mengalami cedera, mencegah terbentuknya edema, mengurangi inflamasi, anestesi lokal untuk mengurangi nyeri lokal, metabolisme sel menurun untuk mengurangi kebutuhan oksigen pada jaringan dan viskositas darah meningkat untuk meningkatkan koagulasi darah pada tempat cedera. Pemberian kompres dingin pada penurunan nyeri memberikan rasa nyaman, menormalkan sirkulasi darah, mengatasi nyeri dan bisa menghilangkan rasa sakit (Kozier, 2017).</w:t>
      </w:r>
    </w:p>
    <w:p w14:paraId="0F4DAC34" w14:textId="77777777" w:rsidR="00260FDD" w:rsidRDefault="00A23A71" w:rsidP="00260FDD">
      <w:pPr>
        <w:spacing w:line="360" w:lineRule="auto"/>
        <w:ind w:firstLine="720"/>
        <w:jc w:val="both"/>
        <w:rPr>
          <w:sz w:val="22"/>
          <w:szCs w:val="22"/>
          <w:lang w:val="en-US"/>
        </w:rPr>
      </w:pPr>
      <w:r w:rsidRPr="00771C78">
        <w:rPr>
          <w:color w:val="000000"/>
          <w:sz w:val="22"/>
          <w:szCs w:val="22"/>
          <w:lang w:eastAsia="id-ID"/>
        </w:rPr>
        <w:t xml:space="preserve">Hasil penelitian ini sesuai dengan penelitian yang dilakukan oleh Ratnasari (2015), membuktikan terdapat perbedaan rasa nyeri yang dialami responden sebelum dengan sesudah diberikan kompres dingin, hal ini membuktikan bahwa kompres dingin berpengaruh secara signifikan terhadap penurunan nyeri dikarenakan kompres dingin dapat menurunkan aliran darah ke daerah tubuh yang mengalami nyeri. </w:t>
      </w:r>
      <w:r w:rsidRPr="00771C78">
        <w:rPr>
          <w:sz w:val="22"/>
          <w:szCs w:val="22"/>
        </w:rPr>
        <w:t>Menurut penelitian Rahmadaniah (2018) yang dilakukan di Akbid Abdurahman Palembang menyatakan bahwa kompres dingin lebih efektif daripada</w:t>
      </w:r>
      <w:r w:rsidRPr="00771C78">
        <w:rPr>
          <w:spacing w:val="17"/>
          <w:sz w:val="22"/>
          <w:szCs w:val="22"/>
        </w:rPr>
        <w:t xml:space="preserve"> </w:t>
      </w:r>
      <w:r w:rsidRPr="00771C78">
        <w:rPr>
          <w:sz w:val="22"/>
          <w:szCs w:val="22"/>
        </w:rPr>
        <w:t>kompres</w:t>
      </w:r>
      <w:r w:rsidRPr="00771C78">
        <w:rPr>
          <w:spacing w:val="15"/>
          <w:sz w:val="22"/>
          <w:szCs w:val="22"/>
        </w:rPr>
        <w:t xml:space="preserve"> </w:t>
      </w:r>
      <w:r w:rsidRPr="00771C78">
        <w:rPr>
          <w:sz w:val="22"/>
          <w:szCs w:val="22"/>
        </w:rPr>
        <w:t>hangat</w:t>
      </w:r>
      <w:r w:rsidRPr="00771C78">
        <w:rPr>
          <w:spacing w:val="16"/>
          <w:sz w:val="22"/>
          <w:szCs w:val="22"/>
        </w:rPr>
        <w:t xml:space="preserve"> </w:t>
      </w:r>
      <w:r w:rsidRPr="00771C78">
        <w:rPr>
          <w:sz w:val="22"/>
          <w:szCs w:val="22"/>
        </w:rPr>
        <w:t>dalam</w:t>
      </w:r>
      <w:r w:rsidRPr="00771C78">
        <w:rPr>
          <w:spacing w:val="15"/>
          <w:sz w:val="22"/>
          <w:szCs w:val="22"/>
        </w:rPr>
        <w:t xml:space="preserve"> </w:t>
      </w:r>
      <w:r w:rsidRPr="00771C78">
        <w:rPr>
          <w:sz w:val="22"/>
          <w:szCs w:val="22"/>
        </w:rPr>
        <w:t>mengurangi</w:t>
      </w:r>
      <w:r w:rsidRPr="00771C78">
        <w:rPr>
          <w:spacing w:val="19"/>
          <w:sz w:val="22"/>
          <w:szCs w:val="22"/>
        </w:rPr>
        <w:t xml:space="preserve"> </w:t>
      </w:r>
      <w:r w:rsidRPr="00771C78">
        <w:rPr>
          <w:sz w:val="22"/>
          <w:szCs w:val="22"/>
        </w:rPr>
        <w:t>persepsi</w:t>
      </w:r>
      <w:r w:rsidRPr="00771C78">
        <w:rPr>
          <w:spacing w:val="16"/>
          <w:sz w:val="22"/>
          <w:szCs w:val="22"/>
        </w:rPr>
        <w:t xml:space="preserve"> </w:t>
      </w:r>
      <w:r w:rsidRPr="00771C78">
        <w:rPr>
          <w:sz w:val="22"/>
          <w:szCs w:val="22"/>
        </w:rPr>
        <w:t>nyeri</w:t>
      </w:r>
      <w:r w:rsidRPr="00771C78">
        <w:rPr>
          <w:spacing w:val="15"/>
          <w:sz w:val="22"/>
          <w:szCs w:val="22"/>
        </w:rPr>
        <w:t xml:space="preserve"> </w:t>
      </w:r>
      <w:r w:rsidRPr="00771C78">
        <w:rPr>
          <w:sz w:val="22"/>
          <w:szCs w:val="22"/>
        </w:rPr>
        <w:t>dan</w:t>
      </w:r>
      <w:r w:rsidRPr="00771C78">
        <w:rPr>
          <w:spacing w:val="15"/>
          <w:sz w:val="22"/>
          <w:szCs w:val="22"/>
        </w:rPr>
        <w:t xml:space="preserve"> </w:t>
      </w:r>
      <w:r w:rsidRPr="00771C78">
        <w:rPr>
          <w:sz w:val="22"/>
          <w:szCs w:val="22"/>
        </w:rPr>
        <w:t>kompres dingin dapat meredakan ketegangan otot lebih lama dibandingkan kompres panas.</w:t>
      </w:r>
    </w:p>
    <w:p w14:paraId="66C528D3" w14:textId="31D3FAF8" w:rsidR="00A23A71" w:rsidRPr="00260FDD" w:rsidRDefault="00A23A71" w:rsidP="00260FDD">
      <w:pPr>
        <w:spacing w:line="360" w:lineRule="auto"/>
        <w:ind w:firstLine="720"/>
        <w:jc w:val="both"/>
        <w:rPr>
          <w:sz w:val="22"/>
          <w:szCs w:val="22"/>
          <w:lang w:val="en-US"/>
        </w:rPr>
      </w:pPr>
      <w:r w:rsidRPr="00771C78">
        <w:rPr>
          <w:color w:val="000000"/>
          <w:sz w:val="22"/>
          <w:szCs w:val="22"/>
          <w:lang w:eastAsia="id-ID"/>
        </w:rPr>
        <w:t xml:space="preserve">Hal ini sesuai penelitian yang dilakukan oleh Shaik </w:t>
      </w:r>
      <w:r w:rsidRPr="00771C78">
        <w:rPr>
          <w:i/>
          <w:iCs/>
          <w:color w:val="000000"/>
          <w:sz w:val="22"/>
          <w:szCs w:val="22"/>
          <w:lang w:eastAsia="id-ID"/>
        </w:rPr>
        <w:t>et al</w:t>
      </w:r>
      <w:r w:rsidRPr="00771C78">
        <w:rPr>
          <w:color w:val="000000"/>
          <w:sz w:val="22"/>
          <w:szCs w:val="22"/>
          <w:lang w:eastAsia="id-ID"/>
        </w:rPr>
        <w:t>., (2015) yang menyatakan bahwa perendaman dengan air es efektif untuk mengurangi nyeri ringan sampai sedang. Penelitian</w:t>
      </w:r>
      <w:r w:rsidRPr="00771C78">
        <w:rPr>
          <w:i/>
          <w:iCs/>
          <w:color w:val="000000"/>
          <w:sz w:val="22"/>
          <w:szCs w:val="22"/>
          <w:lang w:eastAsia="id-ID"/>
        </w:rPr>
        <w:t xml:space="preserve"> </w:t>
      </w:r>
      <w:r w:rsidRPr="00771C78">
        <w:rPr>
          <w:color w:val="000000"/>
          <w:sz w:val="22"/>
          <w:szCs w:val="22"/>
          <w:lang w:eastAsia="id-ID"/>
        </w:rPr>
        <w:t xml:space="preserve">yang </w:t>
      </w:r>
      <w:r w:rsidRPr="00771C78">
        <w:rPr>
          <w:color w:val="000000"/>
          <w:sz w:val="22"/>
          <w:szCs w:val="22"/>
          <w:lang w:eastAsia="id-ID"/>
        </w:rPr>
        <w:lastRenderedPageBreak/>
        <w:t>dilakukan oleh Jhon (2020) menyatakan bahwa kompres dingin mempunyai pengaruh yang signifikan menurunkan nyeri dibanding tidak dilakukan pengobatan, serta kompres dingin ini tidak menyebabkan kecanduan seperti halnya pada pengobatan anti nyeri dengan obat atau farmakoterapi.</w:t>
      </w:r>
    </w:p>
    <w:p w14:paraId="69E33343" w14:textId="77777777" w:rsidR="00A23A71" w:rsidRPr="00771C78" w:rsidRDefault="00A23A71" w:rsidP="00771C78">
      <w:pPr>
        <w:pStyle w:val="ListParagraph"/>
        <w:spacing w:line="360" w:lineRule="auto"/>
        <w:jc w:val="both"/>
        <w:rPr>
          <w:sz w:val="22"/>
          <w:szCs w:val="22"/>
          <w:lang w:val="en-US"/>
        </w:rPr>
      </w:pPr>
    </w:p>
    <w:p w14:paraId="00000013" w14:textId="1D75A137" w:rsidR="003552B9" w:rsidRPr="00771C78" w:rsidRDefault="003F62B1" w:rsidP="00771C78">
      <w:pPr>
        <w:spacing w:line="360" w:lineRule="auto"/>
        <w:jc w:val="both"/>
        <w:rPr>
          <w:b/>
          <w:sz w:val="22"/>
          <w:szCs w:val="22"/>
          <w:lang w:val="en-US"/>
        </w:rPr>
      </w:pPr>
      <w:r w:rsidRPr="00771C78">
        <w:rPr>
          <w:b/>
          <w:sz w:val="22"/>
          <w:szCs w:val="22"/>
        </w:rPr>
        <w:t xml:space="preserve">4. </w:t>
      </w:r>
      <w:r w:rsidRPr="00771C78">
        <w:rPr>
          <w:b/>
          <w:sz w:val="22"/>
          <w:szCs w:val="22"/>
          <w:lang w:val="en-US"/>
        </w:rPr>
        <w:t>KESIMPULAN</w:t>
      </w:r>
    </w:p>
    <w:p w14:paraId="4AED8FE1" w14:textId="6558DABF" w:rsidR="00AF43AD" w:rsidRPr="00771C78" w:rsidRDefault="00AF43AD" w:rsidP="00771C78">
      <w:pPr>
        <w:spacing w:line="360" w:lineRule="auto"/>
        <w:ind w:left="284" w:firstLine="425"/>
        <w:contextualSpacing/>
        <w:jc w:val="both"/>
        <w:rPr>
          <w:sz w:val="22"/>
          <w:szCs w:val="22"/>
        </w:rPr>
      </w:pPr>
      <w:r w:rsidRPr="00771C78">
        <w:rPr>
          <w:sz w:val="22"/>
          <w:szCs w:val="22"/>
        </w:rPr>
        <w:t xml:space="preserve">Berdasarkan hasil penelitian yang telah dilakukan dapat diambil kesimpulan </w:t>
      </w:r>
      <w:r w:rsidR="002647A3" w:rsidRPr="00771C78">
        <w:rPr>
          <w:sz w:val="22"/>
          <w:szCs w:val="22"/>
          <w:lang w:val="en-US"/>
        </w:rPr>
        <w:t>bahwa a</w:t>
      </w:r>
      <w:r w:rsidRPr="00771C78">
        <w:rPr>
          <w:sz w:val="22"/>
          <w:szCs w:val="22"/>
        </w:rPr>
        <w:t>da perbedaan</w:t>
      </w:r>
      <w:r w:rsidRPr="00771C78">
        <w:rPr>
          <w:bCs/>
          <w:sz w:val="22"/>
          <w:szCs w:val="22"/>
        </w:rPr>
        <w:t xml:space="preserve"> </w:t>
      </w:r>
      <w:r w:rsidRPr="00771C78">
        <w:rPr>
          <w:sz w:val="22"/>
          <w:szCs w:val="22"/>
        </w:rPr>
        <w:t>nyeri haid (</w:t>
      </w:r>
      <w:r w:rsidRPr="00771C78">
        <w:rPr>
          <w:i/>
          <w:sz w:val="22"/>
          <w:szCs w:val="22"/>
        </w:rPr>
        <w:t>dismenore</w:t>
      </w:r>
      <w:r w:rsidRPr="00771C78">
        <w:rPr>
          <w:sz w:val="22"/>
          <w:szCs w:val="22"/>
        </w:rPr>
        <w:t>) sebelum dan sesudah diberi terapi non- farmakologi kompres</w:t>
      </w:r>
      <w:r w:rsidRPr="00771C78">
        <w:rPr>
          <w:spacing w:val="-1"/>
          <w:sz w:val="22"/>
          <w:szCs w:val="22"/>
        </w:rPr>
        <w:t xml:space="preserve"> </w:t>
      </w:r>
      <w:r w:rsidRPr="00771C78">
        <w:rPr>
          <w:sz w:val="22"/>
          <w:szCs w:val="22"/>
        </w:rPr>
        <w:t>dingin</w:t>
      </w:r>
      <w:r w:rsidRPr="00771C78">
        <w:rPr>
          <w:bCs/>
          <w:sz w:val="22"/>
          <w:szCs w:val="22"/>
        </w:rPr>
        <w:t xml:space="preserve"> </w:t>
      </w:r>
      <w:r w:rsidRPr="00771C78">
        <w:rPr>
          <w:sz w:val="22"/>
          <w:szCs w:val="22"/>
        </w:rPr>
        <w:t xml:space="preserve">pada siswi SMK Farmasi Majenang </w:t>
      </w:r>
      <w:r w:rsidRPr="00771C78">
        <w:rPr>
          <w:sz w:val="22"/>
          <w:szCs w:val="22"/>
          <w:lang w:eastAsia="id-ID"/>
        </w:rPr>
        <w:t xml:space="preserve">dengan nilai </w:t>
      </w:r>
      <w:r w:rsidRPr="00771C78">
        <w:rPr>
          <w:i/>
          <w:iCs/>
          <w:sz w:val="22"/>
          <w:szCs w:val="22"/>
          <w:lang w:eastAsia="id-ID"/>
        </w:rPr>
        <w:t xml:space="preserve">p-value </w:t>
      </w:r>
      <w:r w:rsidRPr="00771C78">
        <w:rPr>
          <w:sz w:val="22"/>
          <w:szCs w:val="22"/>
          <w:lang w:eastAsia="id-ID"/>
        </w:rPr>
        <w:t>sebesar 0.0001.</w:t>
      </w:r>
    </w:p>
    <w:p w14:paraId="16B5791E" w14:textId="77777777" w:rsidR="00AF43AD" w:rsidRPr="00771C78" w:rsidRDefault="00AF43AD" w:rsidP="00771C78">
      <w:pPr>
        <w:spacing w:line="360" w:lineRule="auto"/>
        <w:jc w:val="both"/>
        <w:rPr>
          <w:sz w:val="22"/>
          <w:szCs w:val="22"/>
        </w:rPr>
      </w:pPr>
    </w:p>
    <w:p w14:paraId="00000017" w14:textId="77777777" w:rsidR="003552B9" w:rsidRPr="00771C78" w:rsidRDefault="00870510" w:rsidP="00771C78">
      <w:pPr>
        <w:spacing w:line="360" w:lineRule="auto"/>
        <w:jc w:val="both"/>
        <w:rPr>
          <w:b/>
          <w:sz w:val="22"/>
          <w:szCs w:val="22"/>
          <w:lang w:val="en-US"/>
        </w:rPr>
      </w:pPr>
      <w:r w:rsidRPr="00771C78">
        <w:rPr>
          <w:b/>
          <w:sz w:val="22"/>
          <w:szCs w:val="22"/>
        </w:rPr>
        <w:t>DAFTAR PUSTAKA</w:t>
      </w:r>
    </w:p>
    <w:p w14:paraId="7BC88146" w14:textId="77777777" w:rsidR="00AF43AD" w:rsidRDefault="00AF43AD" w:rsidP="00260FDD">
      <w:pPr>
        <w:pStyle w:val="BodyText"/>
        <w:ind w:left="720" w:hanging="720"/>
        <w:jc w:val="both"/>
        <w:rPr>
          <w:sz w:val="22"/>
          <w:szCs w:val="22"/>
        </w:rPr>
      </w:pPr>
      <w:proofErr w:type="gramStart"/>
      <w:r w:rsidRPr="00771C78">
        <w:rPr>
          <w:sz w:val="22"/>
          <w:szCs w:val="22"/>
        </w:rPr>
        <w:t>Ariyanti, V. D., Veronica, S. Y., &amp; Kameliawati, F. (2020).</w:t>
      </w:r>
      <w:proofErr w:type="gramEnd"/>
      <w:r w:rsidRPr="00771C78">
        <w:rPr>
          <w:sz w:val="22"/>
          <w:szCs w:val="22"/>
        </w:rPr>
        <w:t xml:space="preserve"> </w:t>
      </w:r>
      <w:proofErr w:type="gramStart"/>
      <w:r w:rsidRPr="00771C78">
        <w:rPr>
          <w:sz w:val="22"/>
          <w:szCs w:val="22"/>
        </w:rPr>
        <w:t>Pengaruh pemberian jus wortel terhadap penurunan skala nyeri dismenore primer pada remaja putri.</w:t>
      </w:r>
      <w:proofErr w:type="gramEnd"/>
      <w:r w:rsidRPr="00771C78">
        <w:rPr>
          <w:sz w:val="22"/>
          <w:szCs w:val="22"/>
        </w:rPr>
        <w:t xml:space="preserve"> </w:t>
      </w:r>
      <w:r w:rsidRPr="00771C78">
        <w:rPr>
          <w:i/>
          <w:sz w:val="22"/>
          <w:szCs w:val="22"/>
        </w:rPr>
        <w:t>Wellness and Healthy Magazine</w:t>
      </w:r>
      <w:r w:rsidRPr="00771C78">
        <w:rPr>
          <w:sz w:val="22"/>
          <w:szCs w:val="22"/>
        </w:rPr>
        <w:t>, 2(2), 277-282.</w:t>
      </w:r>
    </w:p>
    <w:p w14:paraId="67FF8F46" w14:textId="77777777" w:rsidR="00260FDD" w:rsidRPr="00771C78" w:rsidRDefault="00260FDD" w:rsidP="00260FDD">
      <w:pPr>
        <w:pStyle w:val="BodyText"/>
        <w:ind w:left="720" w:hanging="720"/>
        <w:jc w:val="both"/>
        <w:rPr>
          <w:sz w:val="22"/>
          <w:szCs w:val="22"/>
        </w:rPr>
      </w:pPr>
    </w:p>
    <w:p w14:paraId="755199B9" w14:textId="77777777" w:rsidR="00AF43AD" w:rsidRDefault="00AF43AD" w:rsidP="00260FDD">
      <w:pPr>
        <w:ind w:left="720" w:hanging="720"/>
        <w:jc w:val="both"/>
        <w:rPr>
          <w:sz w:val="22"/>
          <w:szCs w:val="22"/>
          <w:lang w:val="en-US"/>
        </w:rPr>
      </w:pPr>
      <w:r w:rsidRPr="00771C78">
        <w:rPr>
          <w:sz w:val="22"/>
          <w:szCs w:val="22"/>
        </w:rPr>
        <w:t xml:space="preserve"> Husna, N., Hirawati Pranoto, H., &amp; Dian Afriyani, L. (2019). </w:t>
      </w:r>
      <w:r w:rsidRPr="00771C78">
        <w:rPr>
          <w:i/>
          <w:sz w:val="22"/>
          <w:szCs w:val="22"/>
        </w:rPr>
        <w:t>Gambaran Aktivitas Olahraga Pada Penderita Dismenorhea Di Pondok Pesantren Al- Mas’Udiyyah Putri 2 Blater Kab. Semarang</w:t>
      </w:r>
      <w:r w:rsidRPr="00771C78">
        <w:rPr>
          <w:sz w:val="22"/>
          <w:szCs w:val="22"/>
        </w:rPr>
        <w:t>. Semarang: Universitas Ngudi Waluyo.</w:t>
      </w:r>
    </w:p>
    <w:p w14:paraId="52285984" w14:textId="77777777" w:rsidR="00260FDD" w:rsidRPr="00260FDD" w:rsidRDefault="00260FDD" w:rsidP="00260FDD">
      <w:pPr>
        <w:ind w:left="720" w:hanging="720"/>
        <w:jc w:val="both"/>
        <w:rPr>
          <w:sz w:val="22"/>
          <w:szCs w:val="22"/>
          <w:lang w:val="en-US"/>
        </w:rPr>
      </w:pPr>
    </w:p>
    <w:p w14:paraId="01B47C33" w14:textId="56833861" w:rsidR="00AF43AD" w:rsidRDefault="00AF43AD" w:rsidP="00260FDD">
      <w:pPr>
        <w:pStyle w:val="BodyText"/>
        <w:ind w:left="720" w:hanging="720"/>
        <w:jc w:val="both"/>
        <w:rPr>
          <w:sz w:val="22"/>
          <w:szCs w:val="22"/>
        </w:rPr>
      </w:pPr>
      <w:r w:rsidRPr="00771C78">
        <w:rPr>
          <w:sz w:val="22"/>
          <w:szCs w:val="22"/>
        </w:rPr>
        <w:t xml:space="preserve"> </w:t>
      </w:r>
      <w:proofErr w:type="gramStart"/>
      <w:r w:rsidRPr="00771C78">
        <w:rPr>
          <w:sz w:val="22"/>
          <w:szCs w:val="22"/>
        </w:rPr>
        <w:t>Irawan, F. D., Sudiwati, N. L. P. E., &amp; Dewi, N. (2018).</w:t>
      </w:r>
      <w:proofErr w:type="gramEnd"/>
      <w:r w:rsidRPr="00771C78">
        <w:rPr>
          <w:sz w:val="22"/>
          <w:szCs w:val="22"/>
        </w:rPr>
        <w:t xml:space="preserve"> Perbandingan Tekhnik Relaksasi Nafas Dalam Dan Kompres Dingin Terhadap Penurunan  Tingkat Nyeri Haid (Dismenore) Pada Mahasiswi Di Asrama Sanggau Dan Ikatan Keluarga Belu Di Landungsari Kota Malang. </w:t>
      </w:r>
      <w:proofErr w:type="gramStart"/>
      <w:r w:rsidRPr="00771C78">
        <w:rPr>
          <w:i/>
          <w:sz w:val="22"/>
          <w:szCs w:val="22"/>
        </w:rPr>
        <w:t>Nursing News: Jurnal Ilmiah Keperawatan</w:t>
      </w:r>
      <w:r w:rsidRPr="00771C78">
        <w:rPr>
          <w:sz w:val="22"/>
          <w:szCs w:val="22"/>
        </w:rPr>
        <w:t>,</w:t>
      </w:r>
      <w:r w:rsidRPr="00771C78">
        <w:rPr>
          <w:spacing w:val="-1"/>
          <w:sz w:val="22"/>
          <w:szCs w:val="22"/>
        </w:rPr>
        <w:t xml:space="preserve"> </w:t>
      </w:r>
      <w:r w:rsidRPr="00771C78">
        <w:rPr>
          <w:sz w:val="22"/>
          <w:szCs w:val="22"/>
        </w:rPr>
        <w:t>3(1).</w:t>
      </w:r>
      <w:proofErr w:type="gramEnd"/>
    </w:p>
    <w:p w14:paraId="70FF0075" w14:textId="77777777" w:rsidR="00260FDD" w:rsidRPr="00771C78" w:rsidRDefault="00260FDD" w:rsidP="00260FDD">
      <w:pPr>
        <w:pStyle w:val="BodyText"/>
        <w:ind w:left="720" w:hanging="720"/>
        <w:jc w:val="both"/>
        <w:rPr>
          <w:sz w:val="22"/>
          <w:szCs w:val="22"/>
        </w:rPr>
      </w:pPr>
    </w:p>
    <w:p w14:paraId="47F08129" w14:textId="77777777" w:rsidR="006F0FA1" w:rsidRDefault="006F0FA1" w:rsidP="00260FDD">
      <w:pPr>
        <w:jc w:val="both"/>
        <w:rPr>
          <w:sz w:val="22"/>
          <w:szCs w:val="22"/>
          <w:lang w:val="en-US"/>
        </w:rPr>
      </w:pPr>
      <w:r w:rsidRPr="00771C78">
        <w:rPr>
          <w:sz w:val="22"/>
          <w:szCs w:val="22"/>
        </w:rPr>
        <w:t xml:space="preserve">Notoatmodjo . (2012). </w:t>
      </w:r>
      <w:r w:rsidRPr="00771C78">
        <w:rPr>
          <w:i/>
          <w:sz w:val="22"/>
          <w:szCs w:val="22"/>
        </w:rPr>
        <w:t>Metode Penelitian Kesehatan</w:t>
      </w:r>
      <w:r w:rsidRPr="00771C78">
        <w:rPr>
          <w:sz w:val="22"/>
          <w:szCs w:val="22"/>
        </w:rPr>
        <w:t>. Jakarta : Rineka Cipta.</w:t>
      </w:r>
    </w:p>
    <w:p w14:paraId="01C16ABD" w14:textId="77777777" w:rsidR="00260FDD" w:rsidRPr="00260FDD" w:rsidRDefault="00260FDD" w:rsidP="00260FDD">
      <w:pPr>
        <w:jc w:val="both"/>
        <w:rPr>
          <w:sz w:val="22"/>
          <w:szCs w:val="22"/>
          <w:lang w:val="en-US"/>
        </w:rPr>
      </w:pPr>
    </w:p>
    <w:p w14:paraId="27DE13E3" w14:textId="7B10A6AC" w:rsidR="006F0FA1" w:rsidRDefault="006F0FA1" w:rsidP="00260FDD">
      <w:pPr>
        <w:pStyle w:val="BodyText"/>
        <w:ind w:left="720" w:hanging="720"/>
        <w:jc w:val="both"/>
        <w:rPr>
          <w:sz w:val="22"/>
          <w:szCs w:val="22"/>
        </w:rPr>
      </w:pPr>
      <w:proofErr w:type="gramStart"/>
      <w:r w:rsidRPr="00771C78">
        <w:rPr>
          <w:sz w:val="22"/>
          <w:szCs w:val="22"/>
        </w:rPr>
        <w:t>Nursalam.</w:t>
      </w:r>
      <w:proofErr w:type="gramEnd"/>
      <w:r w:rsidRPr="00771C78">
        <w:rPr>
          <w:sz w:val="22"/>
          <w:szCs w:val="22"/>
        </w:rPr>
        <w:t xml:space="preserve"> </w:t>
      </w:r>
      <w:proofErr w:type="gramStart"/>
      <w:r w:rsidRPr="00771C78">
        <w:rPr>
          <w:sz w:val="22"/>
          <w:szCs w:val="22"/>
        </w:rPr>
        <w:t xml:space="preserve">(2016). </w:t>
      </w:r>
      <w:r w:rsidRPr="00771C78">
        <w:rPr>
          <w:i/>
          <w:sz w:val="22"/>
          <w:szCs w:val="22"/>
        </w:rPr>
        <w:t>Metodologi Penelitian Ilmu Keperawatan Pendekatan Praktis Edisi.4</w:t>
      </w:r>
      <w:r w:rsidRPr="00771C78">
        <w:rPr>
          <w:sz w:val="22"/>
          <w:szCs w:val="22"/>
        </w:rPr>
        <w:t>.</w:t>
      </w:r>
      <w:proofErr w:type="gramEnd"/>
      <w:r w:rsidRPr="00771C78">
        <w:rPr>
          <w:sz w:val="22"/>
          <w:szCs w:val="22"/>
        </w:rPr>
        <w:t xml:space="preserve"> </w:t>
      </w:r>
      <w:proofErr w:type="gramStart"/>
      <w:r w:rsidRPr="00771C78">
        <w:rPr>
          <w:sz w:val="22"/>
          <w:szCs w:val="22"/>
        </w:rPr>
        <w:t>Jakarta :</w:t>
      </w:r>
      <w:proofErr w:type="gramEnd"/>
      <w:r w:rsidRPr="00771C78">
        <w:rPr>
          <w:sz w:val="22"/>
          <w:szCs w:val="22"/>
        </w:rPr>
        <w:t xml:space="preserve"> Salemba Medika Rahmadaniah, I. (2018). </w:t>
      </w:r>
      <w:proofErr w:type="gramStart"/>
      <w:r w:rsidRPr="00771C78">
        <w:rPr>
          <w:sz w:val="22"/>
          <w:szCs w:val="22"/>
        </w:rPr>
        <w:t>Perbandingan Pemberian Kompres Hangat dan Kompres Dingin terhadap Tingkat Nyeri Menstruasi.</w:t>
      </w:r>
      <w:proofErr w:type="gramEnd"/>
      <w:r w:rsidRPr="00771C78">
        <w:rPr>
          <w:sz w:val="22"/>
          <w:szCs w:val="22"/>
        </w:rPr>
        <w:t xml:space="preserve"> </w:t>
      </w:r>
      <w:r w:rsidRPr="00771C78">
        <w:rPr>
          <w:i/>
          <w:sz w:val="22"/>
          <w:szCs w:val="22"/>
        </w:rPr>
        <w:t>Cendekia Medika</w:t>
      </w:r>
      <w:r w:rsidRPr="00771C78">
        <w:rPr>
          <w:sz w:val="22"/>
          <w:szCs w:val="22"/>
        </w:rPr>
        <w:t>, 3(1), 29-34.</w:t>
      </w:r>
    </w:p>
    <w:p w14:paraId="74288D3A" w14:textId="77777777" w:rsidR="00260FDD" w:rsidRPr="00771C78" w:rsidRDefault="00260FDD" w:rsidP="00260FDD">
      <w:pPr>
        <w:pStyle w:val="BodyText"/>
        <w:ind w:left="720" w:hanging="720"/>
        <w:jc w:val="both"/>
        <w:rPr>
          <w:sz w:val="22"/>
          <w:szCs w:val="22"/>
        </w:rPr>
      </w:pPr>
    </w:p>
    <w:p w14:paraId="2457BC4B" w14:textId="77777777" w:rsidR="006F0FA1" w:rsidRDefault="006F0FA1" w:rsidP="00260FDD">
      <w:pPr>
        <w:ind w:left="720" w:hanging="720"/>
        <w:jc w:val="both"/>
        <w:rPr>
          <w:sz w:val="22"/>
          <w:szCs w:val="22"/>
          <w:lang w:val="en-US"/>
        </w:rPr>
      </w:pPr>
      <w:r w:rsidRPr="00771C78">
        <w:rPr>
          <w:sz w:val="22"/>
          <w:szCs w:val="22"/>
        </w:rPr>
        <w:t xml:space="preserve">Santi, L. S. (2019). Pengaruh Senam Dismenore Terhadap Penurunan Nyeri Menstruasi Pada Remaja Usia 16-17 Tahun. </w:t>
      </w:r>
      <w:r w:rsidRPr="00771C78">
        <w:rPr>
          <w:i/>
          <w:sz w:val="22"/>
          <w:szCs w:val="22"/>
        </w:rPr>
        <w:t>Jurnal Kesehatan STIKES Darul Azhar Batulicin</w:t>
      </w:r>
      <w:r w:rsidRPr="00771C78">
        <w:rPr>
          <w:sz w:val="22"/>
          <w:szCs w:val="22"/>
        </w:rPr>
        <w:t>, 8(1).</w:t>
      </w:r>
    </w:p>
    <w:p w14:paraId="52BEEF98" w14:textId="77777777" w:rsidR="00260FDD" w:rsidRPr="00260FDD" w:rsidRDefault="00260FDD" w:rsidP="00260FDD">
      <w:pPr>
        <w:ind w:left="720" w:hanging="720"/>
        <w:jc w:val="both"/>
        <w:rPr>
          <w:sz w:val="22"/>
          <w:szCs w:val="22"/>
          <w:lang w:val="en-US"/>
        </w:rPr>
      </w:pPr>
    </w:p>
    <w:p w14:paraId="2CD1BF13" w14:textId="77777777" w:rsidR="006F0FA1" w:rsidRDefault="006F0FA1" w:rsidP="00260FDD">
      <w:pPr>
        <w:pStyle w:val="BodyText"/>
        <w:ind w:left="720" w:hanging="720"/>
        <w:jc w:val="both"/>
        <w:rPr>
          <w:sz w:val="22"/>
          <w:szCs w:val="22"/>
        </w:rPr>
      </w:pPr>
      <w:proofErr w:type="gramStart"/>
      <w:r w:rsidRPr="00771C78">
        <w:rPr>
          <w:sz w:val="22"/>
          <w:szCs w:val="22"/>
        </w:rPr>
        <w:t>Seingo, F., Sudiwati, N. L. P. E., &amp; Dewi, N. (2018).</w:t>
      </w:r>
      <w:proofErr w:type="gramEnd"/>
      <w:r w:rsidRPr="00771C78">
        <w:rPr>
          <w:sz w:val="22"/>
          <w:szCs w:val="22"/>
        </w:rPr>
        <w:t xml:space="preserve"> </w:t>
      </w:r>
      <w:proofErr w:type="gramStart"/>
      <w:r w:rsidRPr="00771C78">
        <w:rPr>
          <w:sz w:val="22"/>
          <w:szCs w:val="22"/>
        </w:rPr>
        <w:t>Pengaruh kompres dingin terhadap penurunan intensitas nyeri pada wanita yang mengalami</w:t>
      </w:r>
      <w:r w:rsidRPr="00771C78">
        <w:rPr>
          <w:sz w:val="22"/>
          <w:szCs w:val="22"/>
          <w:lang w:val="id-ID"/>
        </w:rPr>
        <w:t xml:space="preserve"> </w:t>
      </w:r>
      <w:r w:rsidRPr="00771C78">
        <w:rPr>
          <w:sz w:val="22"/>
          <w:szCs w:val="22"/>
        </w:rPr>
        <w:t>dismenore di Rayon Ikabe Tlogomas.</w:t>
      </w:r>
      <w:proofErr w:type="gramEnd"/>
      <w:r w:rsidRPr="00771C78">
        <w:rPr>
          <w:sz w:val="22"/>
          <w:szCs w:val="22"/>
        </w:rPr>
        <w:t xml:space="preserve"> </w:t>
      </w:r>
      <w:proofErr w:type="gramStart"/>
      <w:r w:rsidRPr="00771C78">
        <w:rPr>
          <w:i/>
          <w:sz w:val="22"/>
          <w:szCs w:val="22"/>
        </w:rPr>
        <w:t>Nursing News: Jurnal Ilmiah Keperawatan</w:t>
      </w:r>
      <w:r w:rsidRPr="00771C78">
        <w:rPr>
          <w:sz w:val="22"/>
          <w:szCs w:val="22"/>
        </w:rPr>
        <w:t>, 3(1).</w:t>
      </w:r>
      <w:proofErr w:type="gramEnd"/>
    </w:p>
    <w:p w14:paraId="01FA7EDA" w14:textId="77777777" w:rsidR="00260FDD" w:rsidRPr="00771C78" w:rsidRDefault="00260FDD" w:rsidP="00260FDD">
      <w:pPr>
        <w:pStyle w:val="BodyText"/>
        <w:ind w:left="720" w:hanging="720"/>
        <w:jc w:val="both"/>
        <w:rPr>
          <w:sz w:val="22"/>
          <w:szCs w:val="22"/>
        </w:rPr>
      </w:pPr>
    </w:p>
    <w:p w14:paraId="14DB635B" w14:textId="059C04F6" w:rsidR="006F0FA1" w:rsidRPr="00771C78" w:rsidRDefault="006F0FA1" w:rsidP="00260FDD">
      <w:pPr>
        <w:pStyle w:val="BodyText"/>
        <w:ind w:left="720" w:hanging="720"/>
        <w:jc w:val="both"/>
        <w:rPr>
          <w:sz w:val="22"/>
          <w:szCs w:val="22"/>
        </w:rPr>
      </w:pPr>
      <w:r w:rsidRPr="00771C78">
        <w:rPr>
          <w:sz w:val="22"/>
          <w:szCs w:val="22"/>
        </w:rPr>
        <w:t xml:space="preserve"> </w:t>
      </w:r>
      <w:proofErr w:type="gramStart"/>
      <w:r w:rsidRPr="00771C78">
        <w:rPr>
          <w:sz w:val="22"/>
          <w:szCs w:val="22"/>
        </w:rPr>
        <w:t>Wahyuningsih, M. (2021).</w:t>
      </w:r>
      <w:proofErr w:type="gramEnd"/>
      <w:r w:rsidRPr="00771C78">
        <w:rPr>
          <w:sz w:val="22"/>
          <w:szCs w:val="22"/>
        </w:rPr>
        <w:t xml:space="preserve"> </w:t>
      </w:r>
      <w:proofErr w:type="gramStart"/>
      <w:r w:rsidRPr="00771C78">
        <w:rPr>
          <w:sz w:val="22"/>
          <w:szCs w:val="22"/>
        </w:rPr>
        <w:t xml:space="preserve">Efektivitas Kompres Dingin Terhadap </w:t>
      </w:r>
      <w:r w:rsidRPr="00771C78">
        <w:rPr>
          <w:spacing w:val="-3"/>
          <w:sz w:val="22"/>
          <w:szCs w:val="22"/>
        </w:rPr>
        <w:t xml:space="preserve">Skala </w:t>
      </w:r>
      <w:r w:rsidRPr="00771C78">
        <w:rPr>
          <w:sz w:val="22"/>
          <w:szCs w:val="22"/>
        </w:rPr>
        <w:t>Dismenorea Remaja Putri di SMAN 2 Ngaglik Sleman Yogyakarta.</w:t>
      </w:r>
      <w:proofErr w:type="gramEnd"/>
      <w:r w:rsidRPr="00771C78">
        <w:rPr>
          <w:sz w:val="22"/>
          <w:szCs w:val="22"/>
        </w:rPr>
        <w:t xml:space="preserve"> </w:t>
      </w:r>
      <w:r w:rsidRPr="00771C78">
        <w:rPr>
          <w:i/>
          <w:sz w:val="22"/>
          <w:szCs w:val="22"/>
        </w:rPr>
        <w:t>Health Care: Jurnal Kesehatan</w:t>
      </w:r>
      <w:r w:rsidRPr="00771C78">
        <w:rPr>
          <w:sz w:val="22"/>
          <w:szCs w:val="22"/>
        </w:rPr>
        <w:t>, 10(2),</w:t>
      </w:r>
      <w:r w:rsidRPr="00771C78">
        <w:rPr>
          <w:spacing w:val="-1"/>
          <w:sz w:val="22"/>
          <w:szCs w:val="22"/>
        </w:rPr>
        <w:t xml:space="preserve"> </w:t>
      </w:r>
      <w:r w:rsidRPr="00771C78">
        <w:rPr>
          <w:sz w:val="22"/>
          <w:szCs w:val="22"/>
        </w:rPr>
        <w:t>224-229.</w:t>
      </w:r>
    </w:p>
    <w:p w14:paraId="59F6EE1F" w14:textId="77777777" w:rsidR="00AF43AD" w:rsidRPr="00771C78" w:rsidRDefault="00AF43AD" w:rsidP="00260FDD">
      <w:pPr>
        <w:jc w:val="both"/>
        <w:rPr>
          <w:sz w:val="22"/>
          <w:szCs w:val="22"/>
          <w:lang w:val="en-US"/>
        </w:rPr>
      </w:pPr>
    </w:p>
    <w:p w14:paraId="00000059" w14:textId="77777777" w:rsidR="003552B9" w:rsidRPr="00771C78" w:rsidRDefault="003552B9" w:rsidP="00771C78">
      <w:pPr>
        <w:spacing w:line="360" w:lineRule="auto"/>
        <w:rPr>
          <w:sz w:val="22"/>
          <w:szCs w:val="22"/>
        </w:rPr>
      </w:pPr>
    </w:p>
    <w:sectPr w:rsidR="003552B9" w:rsidRPr="00771C78" w:rsidSect="00EC2BD2">
      <w:headerReference w:type="default" r:id="rId9"/>
      <w:footerReference w:type="default" r:id="rId10"/>
      <w:type w:val="continuous"/>
      <w:pgSz w:w="11907" w:h="16840" w:code="9"/>
      <w:pgMar w:top="1440" w:right="1440" w:bottom="1440" w:left="1701" w:header="567" w:footer="720" w:gutter="0"/>
      <w:pgNumType w:start="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CC5A8" w14:textId="77777777" w:rsidR="005A67FB" w:rsidRDefault="005A67FB">
      <w:r>
        <w:separator/>
      </w:r>
    </w:p>
  </w:endnote>
  <w:endnote w:type="continuationSeparator" w:id="0">
    <w:p w14:paraId="69F47F33" w14:textId="77777777" w:rsidR="005A67FB" w:rsidRDefault="005A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6BBDB" w14:textId="77777777" w:rsidR="00260FDD" w:rsidRPr="00260FDD" w:rsidRDefault="00260FDD" w:rsidP="00260FDD">
    <w:pPr>
      <w:pStyle w:val="Footer"/>
      <w:pBdr>
        <w:top w:val="thinThickSmallGap" w:sz="24" w:space="1" w:color="622423"/>
      </w:pBdr>
      <w:jc w:val="both"/>
      <w:rPr>
        <w:bCs/>
      </w:rPr>
    </w:pPr>
    <w:bookmarkStart w:id="6" w:name="_Hlk73348170"/>
    <w:bookmarkStart w:id="7" w:name="_Hlk73348171"/>
    <w:bookmarkStart w:id="8" w:name="_Hlk73348172"/>
    <w:bookmarkStart w:id="9" w:name="_Hlk73348173"/>
    <w:bookmarkStart w:id="10" w:name="_Hlk73348174"/>
    <w:bookmarkStart w:id="11" w:name="_Hlk73348175"/>
    <w:r w:rsidRPr="00260FDD">
      <w:rPr>
        <w:bCs/>
      </w:rPr>
      <w:t>Efektivitas Kompres Dingin Sebagai Terapi Non- Farmakologi Dalam Mengurangi Dismenore Pada Remaja Putri Di Smk Farmasi Majenang</w:t>
    </w:r>
  </w:p>
  <w:p w14:paraId="0000005A" w14:textId="3A979359" w:rsidR="003552B9" w:rsidRPr="00771C78" w:rsidRDefault="00260FDD" w:rsidP="00260FDD">
    <w:pPr>
      <w:pStyle w:val="Footer"/>
      <w:pBdr>
        <w:top w:val="thinThickSmallGap" w:sz="24" w:space="1" w:color="622423"/>
      </w:pBdr>
      <w:tabs>
        <w:tab w:val="clear" w:pos="4680"/>
        <w:tab w:val="clear" w:pos="9360"/>
      </w:tabs>
      <w:jc w:val="both"/>
      <w:rPr>
        <w:bCs/>
        <w:lang w:val="en-US"/>
      </w:rPr>
    </w:pPr>
    <w:r>
      <w:rPr>
        <w:b/>
      </w:rPr>
      <w:t>Fatma Mustikaning Rohmah,</w:t>
    </w:r>
    <w:r w:rsidRPr="00260FDD">
      <w:rPr>
        <w:b/>
      </w:rPr>
      <w:t xml:space="preserve"> Atika Nu</w:t>
    </w:r>
    <w:r>
      <w:rPr>
        <w:b/>
      </w:rPr>
      <w:t>r Azizah</w:t>
    </w:r>
    <w:r w:rsidR="00771C78" w:rsidRPr="00C9554C">
      <w:tab/>
    </w:r>
    <w:r w:rsidR="00771C78" w:rsidRPr="00C9554C">
      <w:tab/>
    </w:r>
    <w:r w:rsidR="00771C78">
      <w:tab/>
    </w:r>
    <w:r w:rsidR="00771C78">
      <w:tab/>
    </w:r>
    <w:r w:rsidR="00771C78">
      <w:tab/>
    </w:r>
    <w:r w:rsidR="00771C78">
      <w:tab/>
    </w:r>
    <w:r w:rsidR="00771C78">
      <w:tab/>
    </w:r>
    <w:r w:rsidR="00771C78">
      <w:tab/>
    </w:r>
    <w:r w:rsidR="00771C78">
      <w:tab/>
    </w:r>
    <w:r w:rsidR="00771C78">
      <w:tab/>
    </w:r>
    <w:r>
      <w:rPr>
        <w:lang w:val="en-US"/>
      </w:rPr>
      <w:t xml:space="preserve">  </w:t>
    </w:r>
    <w:r>
      <w:rPr>
        <w:lang w:val="en-US"/>
      </w:rPr>
      <w:tab/>
    </w:r>
    <w:r w:rsidR="00771C78">
      <w:tab/>
    </w:r>
    <w:r w:rsidR="00771C78" w:rsidRPr="00C9554C">
      <w:tab/>
    </w:r>
    <w:r>
      <w:tab/>
    </w:r>
    <w:r>
      <w:tab/>
    </w:r>
    <w:r>
      <w:tab/>
    </w:r>
    <w:r w:rsidR="00771C78">
      <w:t xml:space="preserve">  </w:t>
    </w:r>
    <w:r>
      <w:rPr>
        <w:lang w:val="en-US"/>
      </w:rPr>
      <w:t xml:space="preserve">           </w:t>
    </w:r>
    <w:r w:rsidR="00771C78" w:rsidRPr="00C9554C">
      <w:t>Page</w:t>
    </w:r>
    <w:bookmarkEnd w:id="6"/>
    <w:bookmarkEnd w:id="7"/>
    <w:bookmarkEnd w:id="8"/>
    <w:bookmarkEnd w:id="9"/>
    <w:bookmarkEnd w:id="10"/>
    <w:bookmarkEnd w:id="11"/>
    <w:r w:rsidR="00771C78" w:rsidRPr="00C9554C">
      <w:t xml:space="preserve"> </w:t>
    </w:r>
    <w:r w:rsidR="00771C78" w:rsidRPr="00C9554C">
      <w:fldChar w:fldCharType="begin"/>
    </w:r>
    <w:r w:rsidR="00771C78" w:rsidRPr="00C9554C">
      <w:instrText xml:space="preserve"> PAGE   \* MERGEFORMAT </w:instrText>
    </w:r>
    <w:r w:rsidR="00771C78" w:rsidRPr="00C9554C">
      <w:fldChar w:fldCharType="separate"/>
    </w:r>
    <w:r w:rsidR="00EC2BD2">
      <w:rPr>
        <w:noProof/>
      </w:rPr>
      <w:t>60</w:t>
    </w:r>
    <w:r w:rsidR="00771C78" w:rsidRPr="00C955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6E789" w14:textId="77777777" w:rsidR="005A67FB" w:rsidRDefault="005A67FB">
      <w:r>
        <w:separator/>
      </w:r>
    </w:p>
  </w:footnote>
  <w:footnote w:type="continuationSeparator" w:id="0">
    <w:p w14:paraId="724548B5" w14:textId="77777777" w:rsidR="005A67FB" w:rsidRDefault="005A6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86"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4474"/>
      <w:gridCol w:w="4012"/>
    </w:tblGrid>
    <w:tr w:rsidR="00771C78" w:rsidRPr="006B61B5" w14:paraId="0B47B6D4" w14:textId="77777777" w:rsidTr="008104DE">
      <w:trPr>
        <w:trHeight w:val="1609"/>
        <w:jc w:val="center"/>
      </w:trPr>
      <w:tc>
        <w:tcPr>
          <w:tcW w:w="4474" w:type="dxa"/>
          <w:shd w:val="clear" w:color="auto" w:fill="auto"/>
        </w:tcPr>
        <w:p w14:paraId="47EF954D" w14:textId="77777777" w:rsidR="00771C78" w:rsidRPr="006B61B5" w:rsidRDefault="00771C78" w:rsidP="008104DE">
          <w:pPr>
            <w:pStyle w:val="Header"/>
            <w:rPr>
              <w:sz w:val="20"/>
              <w:szCs w:val="20"/>
            </w:rPr>
          </w:pPr>
          <w:r w:rsidRPr="006B61B5">
            <w:rPr>
              <w:sz w:val="20"/>
              <w:szCs w:val="20"/>
            </w:rPr>
            <w:object w:dxaOrig="4981" w:dyaOrig="1180" w14:anchorId="78B16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2.75pt" o:ole="">
                <v:imagedata r:id="rId1" o:title=""/>
              </v:shape>
              <o:OLEObject Type="Embed" ProgID="CorelDRAW.Graphic.14" ShapeID="_x0000_i1025" DrawAspect="Content" ObjectID="_1746962066" r:id="rId2"/>
            </w:object>
          </w:r>
          <w:r w:rsidRPr="006B61B5">
            <w:rPr>
              <w:sz w:val="20"/>
              <w:szCs w:val="20"/>
            </w:rPr>
            <w:t xml:space="preserve"> </w:t>
          </w:r>
        </w:p>
        <w:p w14:paraId="4D3F973E" w14:textId="77777777" w:rsidR="00771C78" w:rsidRPr="006B61B5" w:rsidRDefault="00771C78" w:rsidP="008104DE">
          <w:pPr>
            <w:pStyle w:val="Header"/>
            <w:rPr>
              <w:b/>
              <w:sz w:val="20"/>
              <w:szCs w:val="20"/>
            </w:rPr>
          </w:pPr>
          <w:r w:rsidRPr="006B61B5">
            <w:rPr>
              <w:b/>
              <w:sz w:val="20"/>
              <w:szCs w:val="20"/>
            </w:rPr>
            <w:t xml:space="preserve"> Jurnal Keperawatan dan Kebidanan</w:t>
          </w:r>
        </w:p>
        <w:p w14:paraId="1B9A116C" w14:textId="77777777" w:rsidR="00771C78" w:rsidRPr="006B61B5" w:rsidRDefault="00771C78" w:rsidP="008104DE">
          <w:pPr>
            <w:pStyle w:val="Header"/>
            <w:rPr>
              <w:sz w:val="20"/>
              <w:szCs w:val="20"/>
            </w:rPr>
          </w:pPr>
        </w:p>
      </w:tc>
      <w:tc>
        <w:tcPr>
          <w:tcW w:w="4012" w:type="dxa"/>
          <w:shd w:val="clear" w:color="auto" w:fill="auto"/>
        </w:tcPr>
        <w:p w14:paraId="009B254B" w14:textId="77777777" w:rsidR="00771C78" w:rsidRPr="006B61B5" w:rsidRDefault="00771C78" w:rsidP="008104DE">
          <w:pPr>
            <w:pStyle w:val="Header"/>
            <w:jc w:val="right"/>
            <w:rPr>
              <w:b/>
              <w:sz w:val="20"/>
              <w:szCs w:val="20"/>
            </w:rPr>
          </w:pPr>
          <w:r w:rsidRPr="006B61B5">
            <w:rPr>
              <w:b/>
              <w:sz w:val="20"/>
              <w:szCs w:val="20"/>
            </w:rPr>
            <w:t>ISSN : 2621-0231 (Online)</w:t>
          </w:r>
        </w:p>
        <w:p w14:paraId="5AF2658B" w14:textId="77777777" w:rsidR="00771C78" w:rsidRPr="006B61B5" w:rsidRDefault="00771C78" w:rsidP="008104DE">
          <w:pPr>
            <w:pStyle w:val="Header"/>
            <w:jc w:val="right"/>
            <w:rPr>
              <w:b/>
              <w:sz w:val="20"/>
              <w:szCs w:val="20"/>
            </w:rPr>
          </w:pPr>
          <w:r w:rsidRPr="006B61B5">
            <w:rPr>
              <w:b/>
              <w:sz w:val="20"/>
              <w:szCs w:val="20"/>
            </w:rPr>
            <w:t xml:space="preserve"> ISSN : 2580-1929 (Print)</w:t>
          </w:r>
        </w:p>
        <w:p w14:paraId="202E6149" w14:textId="77777777" w:rsidR="00771C78" w:rsidRPr="006B61B5" w:rsidRDefault="005A67FB" w:rsidP="008104DE">
          <w:pPr>
            <w:pStyle w:val="Header"/>
            <w:jc w:val="right"/>
            <w:rPr>
              <w:b/>
              <w:sz w:val="20"/>
              <w:szCs w:val="20"/>
            </w:rPr>
          </w:pPr>
          <w:hyperlink r:id="rId3" w:history="1">
            <w:r w:rsidR="00771C78" w:rsidRPr="006B61B5">
              <w:rPr>
                <w:rStyle w:val="Hyperlink"/>
                <w:b/>
                <w:sz w:val="20"/>
                <w:szCs w:val="20"/>
              </w:rPr>
              <w:t>http://nersmid.unmerbaya.ac.id</w:t>
            </w:r>
          </w:hyperlink>
          <w:r w:rsidR="00771C78" w:rsidRPr="006B61B5">
            <w:rPr>
              <w:b/>
              <w:sz w:val="20"/>
              <w:szCs w:val="20"/>
            </w:rPr>
            <w:t xml:space="preserve"> </w:t>
          </w:r>
        </w:p>
        <w:p w14:paraId="2E570004" w14:textId="77777777" w:rsidR="00771C78" w:rsidRPr="006B61B5" w:rsidRDefault="00771C78" w:rsidP="008104DE">
          <w:pPr>
            <w:pStyle w:val="Header"/>
            <w:jc w:val="right"/>
            <w:rPr>
              <w:sz w:val="20"/>
              <w:szCs w:val="20"/>
            </w:rPr>
          </w:pPr>
          <w:r w:rsidRPr="006B61B5">
            <w:rPr>
              <w:sz w:val="20"/>
              <w:szCs w:val="20"/>
            </w:rPr>
            <w:t xml:space="preserve">Fakultas Ilmu Kesehatan </w:t>
          </w:r>
          <w:r w:rsidRPr="006B61B5">
            <w:rPr>
              <w:sz w:val="20"/>
              <w:szCs w:val="20"/>
            </w:rPr>
            <w:br/>
            <w:t>Universitas Merdeka Surabaya</w:t>
          </w:r>
          <w:r w:rsidRPr="006B61B5">
            <w:rPr>
              <w:sz w:val="20"/>
              <w:szCs w:val="20"/>
            </w:rPr>
            <w:br/>
            <w:t>Jl. Ketintang Madya VII/2, Surabaya</w:t>
          </w:r>
        </w:p>
        <w:p w14:paraId="5AA872C4" w14:textId="77777777" w:rsidR="00771C78" w:rsidRPr="006B61B5" w:rsidRDefault="00771C78" w:rsidP="008104DE">
          <w:pPr>
            <w:pStyle w:val="Header"/>
            <w:jc w:val="right"/>
            <w:rPr>
              <w:sz w:val="20"/>
              <w:szCs w:val="20"/>
            </w:rPr>
          </w:pPr>
          <w:r w:rsidRPr="006B61B5">
            <w:rPr>
              <w:sz w:val="20"/>
              <w:szCs w:val="20"/>
            </w:rPr>
            <w:t>» Tel  (031) 828 7317</w:t>
          </w:r>
        </w:p>
      </w:tc>
    </w:tr>
  </w:tbl>
  <w:p w14:paraId="65FECFB8" w14:textId="77777777" w:rsidR="00771C78" w:rsidRPr="00771C78" w:rsidRDefault="00771C7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AAB"/>
    <w:multiLevelType w:val="hybridMultilevel"/>
    <w:tmpl w:val="BAE6BAB2"/>
    <w:lvl w:ilvl="0" w:tplc="EEBA16B2">
      <w:start w:val="1"/>
      <w:numFmt w:val="upperLetter"/>
      <w:lvlText w:val="%1."/>
      <w:lvlJc w:val="left"/>
      <w:pPr>
        <w:ind w:left="1288" w:hanging="360"/>
      </w:pPr>
      <w:rPr>
        <w:rFonts w:ascii="Times New Roman" w:eastAsia="Times New Roman" w:hAnsi="Times New Roman" w:cs="Times New Roman" w:hint="default"/>
        <w:b/>
        <w:bCs/>
        <w:spacing w:val="-1"/>
        <w:w w:val="99"/>
        <w:sz w:val="24"/>
        <w:szCs w:val="24"/>
        <w:lang w:eastAsia="en-US" w:bidi="ar-SA"/>
      </w:rPr>
    </w:lvl>
    <w:lvl w:ilvl="1" w:tplc="EB804934">
      <w:start w:val="1"/>
      <w:numFmt w:val="decimal"/>
      <w:pStyle w:val="sub2"/>
      <w:lvlText w:val="%2."/>
      <w:lvlJc w:val="left"/>
      <w:pPr>
        <w:ind w:left="1648" w:hanging="360"/>
      </w:pPr>
      <w:rPr>
        <w:spacing w:val="-2"/>
        <w:w w:val="99"/>
        <w:lang w:eastAsia="en-US" w:bidi="ar-SA"/>
      </w:rPr>
    </w:lvl>
    <w:lvl w:ilvl="2" w:tplc="20129AE0">
      <w:start w:val="1"/>
      <w:numFmt w:val="lowerLetter"/>
      <w:lvlText w:val="%3."/>
      <w:lvlJc w:val="left"/>
      <w:pPr>
        <w:ind w:left="2369" w:hanging="360"/>
      </w:pPr>
      <w:rPr>
        <w:rFonts w:ascii="Times New Roman" w:eastAsia="Times New Roman" w:hAnsi="Times New Roman" w:cs="Times New Roman" w:hint="default"/>
        <w:b/>
        <w:bCs/>
        <w:i w:val="0"/>
        <w:spacing w:val="-2"/>
        <w:w w:val="99"/>
        <w:sz w:val="24"/>
        <w:szCs w:val="24"/>
        <w:lang w:eastAsia="en-US" w:bidi="ar-SA"/>
      </w:rPr>
    </w:lvl>
    <w:lvl w:ilvl="3" w:tplc="C7384CF0">
      <w:start w:val="1"/>
      <w:numFmt w:val="decimal"/>
      <w:lvlText w:val="%4)"/>
      <w:lvlJc w:val="left"/>
      <w:pPr>
        <w:ind w:left="2707" w:hanging="360"/>
      </w:pPr>
      <w:rPr>
        <w:rFonts w:ascii="Times New Roman" w:eastAsia="Times New Roman" w:hAnsi="Times New Roman" w:cs="Times New Roman" w:hint="default"/>
        <w:spacing w:val="-20"/>
        <w:w w:val="99"/>
        <w:sz w:val="24"/>
        <w:szCs w:val="24"/>
        <w:lang w:eastAsia="en-US" w:bidi="ar-SA"/>
      </w:rPr>
    </w:lvl>
    <w:lvl w:ilvl="4" w:tplc="1E365AAC">
      <w:start w:val="1"/>
      <w:numFmt w:val="lowerLetter"/>
      <w:lvlText w:val="%5)"/>
      <w:lvlJc w:val="left"/>
      <w:pPr>
        <w:ind w:left="2729" w:hanging="360"/>
      </w:pPr>
      <w:rPr>
        <w:spacing w:val="-6"/>
        <w:w w:val="99"/>
        <w:sz w:val="24"/>
        <w:lang w:eastAsia="en-US" w:bidi="ar-SA"/>
      </w:rPr>
    </w:lvl>
    <w:lvl w:ilvl="5" w:tplc="FDAA314E">
      <w:numFmt w:val="bullet"/>
      <w:lvlText w:val="•"/>
      <w:lvlJc w:val="left"/>
      <w:pPr>
        <w:ind w:left="2700" w:hanging="360"/>
      </w:pPr>
      <w:rPr>
        <w:lang w:eastAsia="en-US" w:bidi="ar-SA"/>
      </w:rPr>
    </w:lvl>
    <w:lvl w:ilvl="6" w:tplc="EE780C72">
      <w:numFmt w:val="bullet"/>
      <w:lvlText w:val="•"/>
      <w:lvlJc w:val="left"/>
      <w:pPr>
        <w:ind w:left="2720" w:hanging="360"/>
      </w:pPr>
      <w:rPr>
        <w:lang w:eastAsia="en-US" w:bidi="ar-SA"/>
      </w:rPr>
    </w:lvl>
    <w:lvl w:ilvl="7" w:tplc="B8D665DA">
      <w:numFmt w:val="bullet"/>
      <w:lvlText w:val="•"/>
      <w:lvlJc w:val="left"/>
      <w:pPr>
        <w:ind w:left="2960" w:hanging="360"/>
      </w:pPr>
      <w:rPr>
        <w:lang w:eastAsia="en-US" w:bidi="ar-SA"/>
      </w:rPr>
    </w:lvl>
    <w:lvl w:ilvl="8" w:tplc="CC50C532">
      <w:numFmt w:val="bullet"/>
      <w:lvlText w:val="•"/>
      <w:lvlJc w:val="left"/>
      <w:pPr>
        <w:ind w:left="2980" w:hanging="360"/>
      </w:pPr>
      <w:rPr>
        <w:lang w:eastAsia="en-US" w:bidi="ar-SA"/>
      </w:rPr>
    </w:lvl>
  </w:abstractNum>
  <w:abstractNum w:abstractNumId="1">
    <w:nsid w:val="1A7E137D"/>
    <w:multiLevelType w:val="hybridMultilevel"/>
    <w:tmpl w:val="8A0C64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71F52"/>
    <w:multiLevelType w:val="hybridMultilevel"/>
    <w:tmpl w:val="8E3AEE5C"/>
    <w:lvl w:ilvl="0" w:tplc="294A4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6D1AD8"/>
    <w:multiLevelType w:val="hybridMultilevel"/>
    <w:tmpl w:val="11ECC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9D7FF2"/>
    <w:multiLevelType w:val="multilevel"/>
    <w:tmpl w:val="61AECB9E"/>
    <w:lvl w:ilvl="0">
      <w:start w:val="1"/>
      <w:numFmt w:val="lowerLetter"/>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nsid w:val="6315713F"/>
    <w:multiLevelType w:val="multilevel"/>
    <w:tmpl w:val="7D941334"/>
    <w:lvl w:ilvl="0">
      <w:start w:val="1"/>
      <w:numFmt w:val="bullet"/>
      <w:lvlText w:val="-"/>
      <w:lvlJc w:val="left"/>
      <w:pPr>
        <w:ind w:left="216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4780EA5"/>
    <w:multiLevelType w:val="hybridMultilevel"/>
    <w:tmpl w:val="9ECA4A0E"/>
    <w:lvl w:ilvl="0" w:tplc="8D3C9A88">
      <w:start w:val="1"/>
      <w:numFmt w:val="upperLetter"/>
      <w:pStyle w:val="sub1"/>
      <w:lvlText w:val="%1."/>
      <w:lvlJc w:val="left"/>
      <w:pPr>
        <w:ind w:left="1648" w:hanging="360"/>
      </w:pPr>
      <w:rPr>
        <w:rFonts w:ascii="Times New Roman" w:eastAsia="Times New Roman" w:hAnsi="Times New Roman" w:cs="Times New Roman" w:hint="default"/>
        <w:b/>
        <w:bCs/>
        <w:spacing w:val="-1"/>
        <w:w w:val="99"/>
        <w:sz w:val="24"/>
        <w:szCs w:val="24"/>
        <w:lang w:eastAsia="en-US" w:bidi="ar-SA"/>
      </w:rPr>
    </w:lvl>
    <w:lvl w:ilvl="1" w:tplc="9A8C9A38">
      <w:start w:val="1"/>
      <w:numFmt w:val="decimal"/>
      <w:lvlText w:val="%2."/>
      <w:lvlJc w:val="left"/>
      <w:pPr>
        <w:ind w:left="1648" w:hanging="360"/>
      </w:pPr>
      <w:rPr>
        <w:rFonts w:ascii="Times New Roman" w:eastAsia="Times New Roman" w:hAnsi="Times New Roman" w:cs="Times New Roman" w:hint="default"/>
        <w:spacing w:val="-1"/>
        <w:w w:val="100"/>
        <w:sz w:val="24"/>
        <w:szCs w:val="24"/>
        <w:lang w:eastAsia="en-US" w:bidi="ar-SA"/>
      </w:rPr>
    </w:lvl>
    <w:lvl w:ilvl="2" w:tplc="0676205C">
      <w:start w:val="1"/>
      <w:numFmt w:val="lowerLetter"/>
      <w:lvlText w:val="%3."/>
      <w:lvlJc w:val="left"/>
      <w:pPr>
        <w:ind w:left="2369" w:hanging="361"/>
      </w:pPr>
      <w:rPr>
        <w:rFonts w:ascii="Times New Roman" w:eastAsia="Times New Roman" w:hAnsi="Times New Roman" w:cs="Times New Roman" w:hint="default"/>
        <w:spacing w:val="-14"/>
        <w:w w:val="99"/>
        <w:sz w:val="24"/>
        <w:szCs w:val="24"/>
        <w:lang w:eastAsia="en-US" w:bidi="ar-SA"/>
      </w:rPr>
    </w:lvl>
    <w:lvl w:ilvl="3" w:tplc="C354E302">
      <w:numFmt w:val="bullet"/>
      <w:lvlText w:val="•"/>
      <w:lvlJc w:val="left"/>
      <w:pPr>
        <w:ind w:left="4036" w:hanging="361"/>
      </w:pPr>
      <w:rPr>
        <w:lang w:eastAsia="en-US" w:bidi="ar-SA"/>
      </w:rPr>
    </w:lvl>
    <w:lvl w:ilvl="4" w:tplc="6FFA4B06">
      <w:numFmt w:val="bullet"/>
      <w:lvlText w:val="•"/>
      <w:lvlJc w:val="left"/>
      <w:pPr>
        <w:ind w:left="4875" w:hanging="361"/>
      </w:pPr>
      <w:rPr>
        <w:lang w:eastAsia="en-US" w:bidi="ar-SA"/>
      </w:rPr>
    </w:lvl>
    <w:lvl w:ilvl="5" w:tplc="AD74D2C4">
      <w:numFmt w:val="bullet"/>
      <w:lvlText w:val="•"/>
      <w:lvlJc w:val="left"/>
      <w:pPr>
        <w:ind w:left="5713" w:hanging="361"/>
      </w:pPr>
      <w:rPr>
        <w:lang w:eastAsia="en-US" w:bidi="ar-SA"/>
      </w:rPr>
    </w:lvl>
    <w:lvl w:ilvl="6" w:tplc="5450E794">
      <w:numFmt w:val="bullet"/>
      <w:lvlText w:val="•"/>
      <w:lvlJc w:val="left"/>
      <w:pPr>
        <w:ind w:left="6552" w:hanging="361"/>
      </w:pPr>
      <w:rPr>
        <w:lang w:eastAsia="en-US" w:bidi="ar-SA"/>
      </w:rPr>
    </w:lvl>
    <w:lvl w:ilvl="7" w:tplc="A8601C34">
      <w:numFmt w:val="bullet"/>
      <w:lvlText w:val="•"/>
      <w:lvlJc w:val="left"/>
      <w:pPr>
        <w:ind w:left="7390" w:hanging="361"/>
      </w:pPr>
      <w:rPr>
        <w:lang w:eastAsia="en-US" w:bidi="ar-SA"/>
      </w:rPr>
    </w:lvl>
    <w:lvl w:ilvl="8" w:tplc="6590C586">
      <w:numFmt w:val="bullet"/>
      <w:lvlText w:val="•"/>
      <w:lvlJc w:val="left"/>
      <w:pPr>
        <w:ind w:left="8229" w:hanging="361"/>
      </w:pPr>
      <w:rPr>
        <w:lang w:eastAsia="en-US" w:bidi="ar-SA"/>
      </w:rPr>
    </w:lvl>
  </w:abstractNum>
  <w:abstractNum w:abstractNumId="7">
    <w:nsid w:val="68402F4F"/>
    <w:multiLevelType w:val="hybridMultilevel"/>
    <w:tmpl w:val="CB5AE094"/>
    <w:lvl w:ilvl="0" w:tplc="2F90F676">
      <w:start w:val="1"/>
      <w:numFmt w:val="decimal"/>
      <w:lvlText w:val="%1."/>
      <w:lvlJc w:val="left"/>
      <w:pPr>
        <w:ind w:left="1854" w:hanging="360"/>
      </w:pPr>
      <w:rPr>
        <w:b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8">
    <w:nsid w:val="6F266266"/>
    <w:multiLevelType w:val="hybridMultilevel"/>
    <w:tmpl w:val="D9FC4F16"/>
    <w:lvl w:ilvl="0" w:tplc="6302D734">
      <w:start w:val="1"/>
      <w:numFmt w:val="decimal"/>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nsid w:val="71E6467B"/>
    <w:multiLevelType w:val="hybridMultilevel"/>
    <w:tmpl w:val="37946F88"/>
    <w:lvl w:ilvl="0" w:tplc="F2BEE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BE0C6E"/>
    <w:multiLevelType w:val="hybridMultilevel"/>
    <w:tmpl w:val="EF764B54"/>
    <w:lvl w:ilvl="0" w:tplc="307C8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D57E05"/>
    <w:multiLevelType w:val="multilevel"/>
    <w:tmpl w:val="ACE68BF6"/>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1"/>
  </w:num>
  <w:num w:numId="3">
    <w:abstractNumId w:val="5"/>
  </w:num>
  <w:num w:numId="4">
    <w:abstractNumId w:val="1"/>
  </w:num>
  <w:num w:numId="5">
    <w:abstractNumId w:val="3"/>
  </w:num>
  <w:num w:numId="6">
    <w:abstractNumId w:val="10"/>
  </w:num>
  <w:num w:numId="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9"/>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552B9"/>
    <w:rsid w:val="00052EE1"/>
    <w:rsid w:val="0006508A"/>
    <w:rsid w:val="001E3DD9"/>
    <w:rsid w:val="00260FDD"/>
    <w:rsid w:val="002647A3"/>
    <w:rsid w:val="00275254"/>
    <w:rsid w:val="00281DB1"/>
    <w:rsid w:val="003552B9"/>
    <w:rsid w:val="003F62B1"/>
    <w:rsid w:val="00430300"/>
    <w:rsid w:val="005A67FB"/>
    <w:rsid w:val="005D2AB8"/>
    <w:rsid w:val="006B3CA3"/>
    <w:rsid w:val="006F0FA1"/>
    <w:rsid w:val="00721D20"/>
    <w:rsid w:val="00725FDF"/>
    <w:rsid w:val="00731936"/>
    <w:rsid w:val="00745F22"/>
    <w:rsid w:val="00771C78"/>
    <w:rsid w:val="00790B0F"/>
    <w:rsid w:val="0079794C"/>
    <w:rsid w:val="007E7E01"/>
    <w:rsid w:val="00802C76"/>
    <w:rsid w:val="008659B3"/>
    <w:rsid w:val="00870510"/>
    <w:rsid w:val="00913F21"/>
    <w:rsid w:val="00917721"/>
    <w:rsid w:val="009A4628"/>
    <w:rsid w:val="009C67DE"/>
    <w:rsid w:val="00A23A71"/>
    <w:rsid w:val="00AD3E71"/>
    <w:rsid w:val="00AF43AD"/>
    <w:rsid w:val="00BA700F"/>
    <w:rsid w:val="00C00F47"/>
    <w:rsid w:val="00EA4039"/>
    <w:rsid w:val="00EC2BD2"/>
    <w:rsid w:val="00F8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qFormat/>
    <w:rsid w:val="00790B0F"/>
    <w:rPr>
      <w:color w:val="0000FF" w:themeColor="hyperlink"/>
      <w:u w:val="single"/>
    </w:rPr>
  </w:style>
  <w:style w:type="paragraph" w:styleId="BodyText">
    <w:name w:val="Body Text"/>
    <w:basedOn w:val="Normal"/>
    <w:link w:val="BodyTextChar"/>
    <w:uiPriority w:val="1"/>
    <w:semiHidden/>
    <w:unhideWhenUsed/>
    <w:qFormat/>
    <w:rsid w:val="00790B0F"/>
    <w:pPr>
      <w:widowControl w:val="0"/>
      <w:autoSpaceDE w:val="0"/>
      <w:autoSpaceDN w:val="0"/>
    </w:pPr>
    <w:rPr>
      <w:lang w:val="en-US"/>
    </w:rPr>
  </w:style>
  <w:style w:type="character" w:customStyle="1" w:styleId="BodyTextChar">
    <w:name w:val="Body Text Char"/>
    <w:basedOn w:val="DefaultParagraphFont"/>
    <w:link w:val="BodyText"/>
    <w:uiPriority w:val="1"/>
    <w:semiHidden/>
    <w:rsid w:val="00790B0F"/>
    <w:rPr>
      <w:lang w:val="en-US"/>
    </w:rPr>
  </w:style>
  <w:style w:type="character" w:customStyle="1" w:styleId="gambarChar">
    <w:name w:val="gambar Char"/>
    <w:basedOn w:val="BodyTextChar"/>
    <w:link w:val="gambar"/>
    <w:uiPriority w:val="1"/>
    <w:locked/>
    <w:rsid w:val="0006508A"/>
    <w:rPr>
      <w:lang w:val="en-US"/>
    </w:rPr>
  </w:style>
  <w:style w:type="paragraph" w:customStyle="1" w:styleId="gambar">
    <w:name w:val="gambar"/>
    <w:basedOn w:val="BodyText"/>
    <w:link w:val="gambarChar"/>
    <w:uiPriority w:val="1"/>
    <w:qFormat/>
    <w:rsid w:val="0006508A"/>
    <w:pPr>
      <w:ind w:left="1440" w:right="3" w:firstLine="273"/>
      <w:jc w:val="center"/>
    </w:pPr>
  </w:style>
  <w:style w:type="paragraph" w:styleId="ListParagraph">
    <w:name w:val="List Paragraph"/>
    <w:basedOn w:val="Normal"/>
    <w:uiPriority w:val="34"/>
    <w:qFormat/>
    <w:rsid w:val="00F851D6"/>
    <w:pPr>
      <w:ind w:left="720"/>
      <w:contextualSpacing/>
    </w:pPr>
  </w:style>
  <w:style w:type="character" w:customStyle="1" w:styleId="tabelChar">
    <w:name w:val="tabel Char"/>
    <w:basedOn w:val="DefaultParagraphFont"/>
    <w:link w:val="tabel"/>
    <w:uiPriority w:val="1"/>
    <w:locked/>
    <w:rsid w:val="00F851D6"/>
  </w:style>
  <w:style w:type="paragraph" w:customStyle="1" w:styleId="tabel">
    <w:name w:val="tabel"/>
    <w:basedOn w:val="BodyText"/>
    <w:link w:val="tabelChar"/>
    <w:uiPriority w:val="1"/>
    <w:qFormat/>
    <w:rsid w:val="00F851D6"/>
    <w:pPr>
      <w:spacing w:line="480" w:lineRule="auto"/>
      <w:ind w:right="3" w:firstLine="132"/>
      <w:jc w:val="center"/>
    </w:pPr>
    <w:rPr>
      <w:lang w:val="id-ID"/>
    </w:rPr>
  </w:style>
  <w:style w:type="paragraph" w:customStyle="1" w:styleId="sub1">
    <w:name w:val="sub 1"/>
    <w:basedOn w:val="Heading1"/>
    <w:link w:val="sub1Char"/>
    <w:uiPriority w:val="1"/>
    <w:qFormat/>
    <w:rsid w:val="00A23A71"/>
    <w:pPr>
      <w:keepNext w:val="0"/>
      <w:keepLines w:val="0"/>
      <w:widowControl w:val="0"/>
      <w:numPr>
        <w:numId w:val="7"/>
      </w:numPr>
      <w:tabs>
        <w:tab w:val="num" w:pos="360"/>
        <w:tab w:val="left" w:pos="1649"/>
      </w:tabs>
      <w:autoSpaceDE w:val="0"/>
      <w:autoSpaceDN w:val="0"/>
      <w:spacing w:before="0" w:after="0"/>
      <w:ind w:left="0" w:firstLine="0"/>
    </w:pPr>
    <w:rPr>
      <w:bCs/>
      <w:sz w:val="24"/>
      <w:szCs w:val="24"/>
      <w:lang w:val="en-US"/>
    </w:rPr>
  </w:style>
  <w:style w:type="character" w:customStyle="1" w:styleId="sub2Char">
    <w:name w:val="sub 2 Char"/>
    <w:basedOn w:val="DefaultParagraphFont"/>
    <w:link w:val="sub2"/>
    <w:uiPriority w:val="1"/>
    <w:locked/>
    <w:rsid w:val="00A23A71"/>
    <w:rPr>
      <w:rFonts w:asciiTheme="majorHAnsi" w:eastAsiaTheme="majorEastAsia" w:hAnsiTheme="majorHAnsi" w:cstheme="majorBidi"/>
      <w:b/>
      <w:bCs/>
      <w:color w:val="365F91" w:themeColor="accent1" w:themeShade="BF"/>
      <w:sz w:val="28"/>
      <w:szCs w:val="28"/>
      <w:lang w:val="en-US"/>
    </w:rPr>
  </w:style>
  <w:style w:type="paragraph" w:customStyle="1" w:styleId="sub2">
    <w:name w:val="sub 2"/>
    <w:basedOn w:val="Heading1"/>
    <w:link w:val="sub2Char"/>
    <w:uiPriority w:val="1"/>
    <w:qFormat/>
    <w:rsid w:val="00A23A71"/>
    <w:pPr>
      <w:keepNext w:val="0"/>
      <w:keepLines w:val="0"/>
      <w:widowControl w:val="0"/>
      <w:numPr>
        <w:ilvl w:val="1"/>
        <w:numId w:val="8"/>
      </w:numPr>
      <w:tabs>
        <w:tab w:val="left" w:pos="1649"/>
      </w:tabs>
      <w:autoSpaceDE w:val="0"/>
      <w:autoSpaceDN w:val="0"/>
      <w:spacing w:before="0" w:after="0" w:line="456" w:lineRule="auto"/>
    </w:pPr>
    <w:rPr>
      <w:rFonts w:asciiTheme="majorHAnsi" w:eastAsiaTheme="majorEastAsia" w:hAnsiTheme="majorHAnsi" w:cstheme="majorBidi"/>
      <w:bCs/>
      <w:color w:val="365F91" w:themeColor="accent1" w:themeShade="BF"/>
      <w:sz w:val="28"/>
      <w:szCs w:val="28"/>
      <w:lang w:val="en-US"/>
    </w:rPr>
  </w:style>
  <w:style w:type="character" w:customStyle="1" w:styleId="sub1Char">
    <w:name w:val="sub 1 Char"/>
    <w:basedOn w:val="DefaultParagraphFont"/>
    <w:link w:val="sub1"/>
    <w:uiPriority w:val="1"/>
    <w:locked/>
    <w:rsid w:val="00AF43AD"/>
    <w:rPr>
      <w:b/>
      <w:bCs/>
      <w:lang w:val="en-US"/>
    </w:rPr>
  </w:style>
  <w:style w:type="paragraph" w:styleId="Header">
    <w:name w:val="header"/>
    <w:basedOn w:val="Normal"/>
    <w:link w:val="HeaderChar"/>
    <w:uiPriority w:val="99"/>
    <w:unhideWhenUsed/>
    <w:qFormat/>
    <w:rsid w:val="00771C78"/>
    <w:pPr>
      <w:tabs>
        <w:tab w:val="center" w:pos="4680"/>
        <w:tab w:val="right" w:pos="9360"/>
      </w:tabs>
    </w:pPr>
  </w:style>
  <w:style w:type="character" w:customStyle="1" w:styleId="HeaderChar">
    <w:name w:val="Header Char"/>
    <w:basedOn w:val="DefaultParagraphFont"/>
    <w:link w:val="Header"/>
    <w:uiPriority w:val="99"/>
    <w:qFormat/>
    <w:rsid w:val="00771C78"/>
  </w:style>
  <w:style w:type="paragraph" w:styleId="Footer">
    <w:name w:val="footer"/>
    <w:basedOn w:val="Normal"/>
    <w:link w:val="FooterChar"/>
    <w:uiPriority w:val="99"/>
    <w:unhideWhenUsed/>
    <w:qFormat/>
    <w:rsid w:val="00771C78"/>
    <w:pPr>
      <w:tabs>
        <w:tab w:val="center" w:pos="4680"/>
        <w:tab w:val="right" w:pos="9360"/>
      </w:tabs>
    </w:pPr>
  </w:style>
  <w:style w:type="character" w:customStyle="1" w:styleId="FooterChar">
    <w:name w:val="Footer Char"/>
    <w:basedOn w:val="DefaultParagraphFont"/>
    <w:link w:val="Footer"/>
    <w:uiPriority w:val="99"/>
    <w:qFormat/>
    <w:rsid w:val="00771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qFormat/>
    <w:rsid w:val="00790B0F"/>
    <w:rPr>
      <w:color w:val="0000FF" w:themeColor="hyperlink"/>
      <w:u w:val="single"/>
    </w:rPr>
  </w:style>
  <w:style w:type="paragraph" w:styleId="BodyText">
    <w:name w:val="Body Text"/>
    <w:basedOn w:val="Normal"/>
    <w:link w:val="BodyTextChar"/>
    <w:uiPriority w:val="1"/>
    <w:semiHidden/>
    <w:unhideWhenUsed/>
    <w:qFormat/>
    <w:rsid w:val="00790B0F"/>
    <w:pPr>
      <w:widowControl w:val="0"/>
      <w:autoSpaceDE w:val="0"/>
      <w:autoSpaceDN w:val="0"/>
    </w:pPr>
    <w:rPr>
      <w:lang w:val="en-US"/>
    </w:rPr>
  </w:style>
  <w:style w:type="character" w:customStyle="1" w:styleId="BodyTextChar">
    <w:name w:val="Body Text Char"/>
    <w:basedOn w:val="DefaultParagraphFont"/>
    <w:link w:val="BodyText"/>
    <w:uiPriority w:val="1"/>
    <w:semiHidden/>
    <w:rsid w:val="00790B0F"/>
    <w:rPr>
      <w:lang w:val="en-US"/>
    </w:rPr>
  </w:style>
  <w:style w:type="character" w:customStyle="1" w:styleId="gambarChar">
    <w:name w:val="gambar Char"/>
    <w:basedOn w:val="BodyTextChar"/>
    <w:link w:val="gambar"/>
    <w:uiPriority w:val="1"/>
    <w:locked/>
    <w:rsid w:val="0006508A"/>
    <w:rPr>
      <w:lang w:val="en-US"/>
    </w:rPr>
  </w:style>
  <w:style w:type="paragraph" w:customStyle="1" w:styleId="gambar">
    <w:name w:val="gambar"/>
    <w:basedOn w:val="BodyText"/>
    <w:link w:val="gambarChar"/>
    <w:uiPriority w:val="1"/>
    <w:qFormat/>
    <w:rsid w:val="0006508A"/>
    <w:pPr>
      <w:ind w:left="1440" w:right="3" w:firstLine="273"/>
      <w:jc w:val="center"/>
    </w:pPr>
  </w:style>
  <w:style w:type="paragraph" w:styleId="ListParagraph">
    <w:name w:val="List Paragraph"/>
    <w:basedOn w:val="Normal"/>
    <w:uiPriority w:val="34"/>
    <w:qFormat/>
    <w:rsid w:val="00F851D6"/>
    <w:pPr>
      <w:ind w:left="720"/>
      <w:contextualSpacing/>
    </w:pPr>
  </w:style>
  <w:style w:type="character" w:customStyle="1" w:styleId="tabelChar">
    <w:name w:val="tabel Char"/>
    <w:basedOn w:val="DefaultParagraphFont"/>
    <w:link w:val="tabel"/>
    <w:uiPriority w:val="1"/>
    <w:locked/>
    <w:rsid w:val="00F851D6"/>
  </w:style>
  <w:style w:type="paragraph" w:customStyle="1" w:styleId="tabel">
    <w:name w:val="tabel"/>
    <w:basedOn w:val="BodyText"/>
    <w:link w:val="tabelChar"/>
    <w:uiPriority w:val="1"/>
    <w:qFormat/>
    <w:rsid w:val="00F851D6"/>
    <w:pPr>
      <w:spacing w:line="480" w:lineRule="auto"/>
      <w:ind w:right="3" w:firstLine="132"/>
      <w:jc w:val="center"/>
    </w:pPr>
    <w:rPr>
      <w:lang w:val="id-ID"/>
    </w:rPr>
  </w:style>
  <w:style w:type="paragraph" w:customStyle="1" w:styleId="sub1">
    <w:name w:val="sub 1"/>
    <w:basedOn w:val="Heading1"/>
    <w:link w:val="sub1Char"/>
    <w:uiPriority w:val="1"/>
    <w:qFormat/>
    <w:rsid w:val="00A23A71"/>
    <w:pPr>
      <w:keepNext w:val="0"/>
      <w:keepLines w:val="0"/>
      <w:widowControl w:val="0"/>
      <w:numPr>
        <w:numId w:val="7"/>
      </w:numPr>
      <w:tabs>
        <w:tab w:val="num" w:pos="360"/>
        <w:tab w:val="left" w:pos="1649"/>
      </w:tabs>
      <w:autoSpaceDE w:val="0"/>
      <w:autoSpaceDN w:val="0"/>
      <w:spacing w:before="0" w:after="0"/>
      <w:ind w:left="0" w:firstLine="0"/>
    </w:pPr>
    <w:rPr>
      <w:bCs/>
      <w:sz w:val="24"/>
      <w:szCs w:val="24"/>
      <w:lang w:val="en-US"/>
    </w:rPr>
  </w:style>
  <w:style w:type="character" w:customStyle="1" w:styleId="sub2Char">
    <w:name w:val="sub 2 Char"/>
    <w:basedOn w:val="DefaultParagraphFont"/>
    <w:link w:val="sub2"/>
    <w:uiPriority w:val="1"/>
    <w:locked/>
    <w:rsid w:val="00A23A71"/>
    <w:rPr>
      <w:rFonts w:asciiTheme="majorHAnsi" w:eastAsiaTheme="majorEastAsia" w:hAnsiTheme="majorHAnsi" w:cstheme="majorBidi"/>
      <w:b/>
      <w:bCs/>
      <w:color w:val="365F91" w:themeColor="accent1" w:themeShade="BF"/>
      <w:sz w:val="28"/>
      <w:szCs w:val="28"/>
      <w:lang w:val="en-US"/>
    </w:rPr>
  </w:style>
  <w:style w:type="paragraph" w:customStyle="1" w:styleId="sub2">
    <w:name w:val="sub 2"/>
    <w:basedOn w:val="Heading1"/>
    <w:link w:val="sub2Char"/>
    <w:uiPriority w:val="1"/>
    <w:qFormat/>
    <w:rsid w:val="00A23A71"/>
    <w:pPr>
      <w:keepNext w:val="0"/>
      <w:keepLines w:val="0"/>
      <w:widowControl w:val="0"/>
      <w:numPr>
        <w:ilvl w:val="1"/>
        <w:numId w:val="8"/>
      </w:numPr>
      <w:tabs>
        <w:tab w:val="left" w:pos="1649"/>
      </w:tabs>
      <w:autoSpaceDE w:val="0"/>
      <w:autoSpaceDN w:val="0"/>
      <w:spacing w:before="0" w:after="0" w:line="456" w:lineRule="auto"/>
    </w:pPr>
    <w:rPr>
      <w:rFonts w:asciiTheme="majorHAnsi" w:eastAsiaTheme="majorEastAsia" w:hAnsiTheme="majorHAnsi" w:cstheme="majorBidi"/>
      <w:bCs/>
      <w:color w:val="365F91" w:themeColor="accent1" w:themeShade="BF"/>
      <w:sz w:val="28"/>
      <w:szCs w:val="28"/>
      <w:lang w:val="en-US"/>
    </w:rPr>
  </w:style>
  <w:style w:type="character" w:customStyle="1" w:styleId="sub1Char">
    <w:name w:val="sub 1 Char"/>
    <w:basedOn w:val="DefaultParagraphFont"/>
    <w:link w:val="sub1"/>
    <w:uiPriority w:val="1"/>
    <w:locked/>
    <w:rsid w:val="00AF43AD"/>
    <w:rPr>
      <w:b/>
      <w:bCs/>
      <w:lang w:val="en-US"/>
    </w:rPr>
  </w:style>
  <w:style w:type="paragraph" w:styleId="Header">
    <w:name w:val="header"/>
    <w:basedOn w:val="Normal"/>
    <w:link w:val="HeaderChar"/>
    <w:uiPriority w:val="99"/>
    <w:unhideWhenUsed/>
    <w:qFormat/>
    <w:rsid w:val="00771C78"/>
    <w:pPr>
      <w:tabs>
        <w:tab w:val="center" w:pos="4680"/>
        <w:tab w:val="right" w:pos="9360"/>
      </w:tabs>
    </w:pPr>
  </w:style>
  <w:style w:type="character" w:customStyle="1" w:styleId="HeaderChar">
    <w:name w:val="Header Char"/>
    <w:basedOn w:val="DefaultParagraphFont"/>
    <w:link w:val="Header"/>
    <w:uiPriority w:val="99"/>
    <w:qFormat/>
    <w:rsid w:val="00771C78"/>
  </w:style>
  <w:style w:type="paragraph" w:styleId="Footer">
    <w:name w:val="footer"/>
    <w:basedOn w:val="Normal"/>
    <w:link w:val="FooterChar"/>
    <w:uiPriority w:val="99"/>
    <w:unhideWhenUsed/>
    <w:qFormat/>
    <w:rsid w:val="00771C78"/>
    <w:pPr>
      <w:tabs>
        <w:tab w:val="center" w:pos="4680"/>
        <w:tab w:val="right" w:pos="9360"/>
      </w:tabs>
    </w:pPr>
  </w:style>
  <w:style w:type="character" w:customStyle="1" w:styleId="FooterChar">
    <w:name w:val="Footer Char"/>
    <w:basedOn w:val="DefaultParagraphFont"/>
    <w:link w:val="Footer"/>
    <w:uiPriority w:val="99"/>
    <w:qFormat/>
    <w:rsid w:val="0077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0320">
      <w:bodyDiv w:val="1"/>
      <w:marLeft w:val="0"/>
      <w:marRight w:val="0"/>
      <w:marTop w:val="0"/>
      <w:marBottom w:val="0"/>
      <w:divBdr>
        <w:top w:val="none" w:sz="0" w:space="0" w:color="auto"/>
        <w:left w:val="none" w:sz="0" w:space="0" w:color="auto"/>
        <w:bottom w:val="none" w:sz="0" w:space="0" w:color="auto"/>
        <w:right w:val="none" w:sz="0" w:space="0" w:color="auto"/>
      </w:divBdr>
    </w:div>
    <w:div w:id="91710000">
      <w:bodyDiv w:val="1"/>
      <w:marLeft w:val="0"/>
      <w:marRight w:val="0"/>
      <w:marTop w:val="0"/>
      <w:marBottom w:val="0"/>
      <w:divBdr>
        <w:top w:val="none" w:sz="0" w:space="0" w:color="auto"/>
        <w:left w:val="none" w:sz="0" w:space="0" w:color="auto"/>
        <w:bottom w:val="none" w:sz="0" w:space="0" w:color="auto"/>
        <w:right w:val="none" w:sz="0" w:space="0" w:color="auto"/>
      </w:divBdr>
    </w:div>
    <w:div w:id="162934794">
      <w:bodyDiv w:val="1"/>
      <w:marLeft w:val="0"/>
      <w:marRight w:val="0"/>
      <w:marTop w:val="0"/>
      <w:marBottom w:val="0"/>
      <w:divBdr>
        <w:top w:val="none" w:sz="0" w:space="0" w:color="auto"/>
        <w:left w:val="none" w:sz="0" w:space="0" w:color="auto"/>
        <w:bottom w:val="none" w:sz="0" w:space="0" w:color="auto"/>
        <w:right w:val="none" w:sz="0" w:space="0" w:color="auto"/>
      </w:divBdr>
    </w:div>
    <w:div w:id="320617932">
      <w:bodyDiv w:val="1"/>
      <w:marLeft w:val="0"/>
      <w:marRight w:val="0"/>
      <w:marTop w:val="0"/>
      <w:marBottom w:val="0"/>
      <w:divBdr>
        <w:top w:val="none" w:sz="0" w:space="0" w:color="auto"/>
        <w:left w:val="none" w:sz="0" w:space="0" w:color="auto"/>
        <w:bottom w:val="none" w:sz="0" w:space="0" w:color="auto"/>
        <w:right w:val="none" w:sz="0" w:space="0" w:color="auto"/>
      </w:divBdr>
    </w:div>
    <w:div w:id="396367399">
      <w:bodyDiv w:val="1"/>
      <w:marLeft w:val="0"/>
      <w:marRight w:val="0"/>
      <w:marTop w:val="0"/>
      <w:marBottom w:val="0"/>
      <w:divBdr>
        <w:top w:val="none" w:sz="0" w:space="0" w:color="auto"/>
        <w:left w:val="none" w:sz="0" w:space="0" w:color="auto"/>
        <w:bottom w:val="none" w:sz="0" w:space="0" w:color="auto"/>
        <w:right w:val="none" w:sz="0" w:space="0" w:color="auto"/>
      </w:divBdr>
    </w:div>
    <w:div w:id="424807252">
      <w:bodyDiv w:val="1"/>
      <w:marLeft w:val="0"/>
      <w:marRight w:val="0"/>
      <w:marTop w:val="0"/>
      <w:marBottom w:val="0"/>
      <w:divBdr>
        <w:top w:val="none" w:sz="0" w:space="0" w:color="auto"/>
        <w:left w:val="none" w:sz="0" w:space="0" w:color="auto"/>
        <w:bottom w:val="none" w:sz="0" w:space="0" w:color="auto"/>
        <w:right w:val="none" w:sz="0" w:space="0" w:color="auto"/>
      </w:divBdr>
    </w:div>
    <w:div w:id="471480340">
      <w:bodyDiv w:val="1"/>
      <w:marLeft w:val="0"/>
      <w:marRight w:val="0"/>
      <w:marTop w:val="0"/>
      <w:marBottom w:val="0"/>
      <w:divBdr>
        <w:top w:val="none" w:sz="0" w:space="0" w:color="auto"/>
        <w:left w:val="none" w:sz="0" w:space="0" w:color="auto"/>
        <w:bottom w:val="none" w:sz="0" w:space="0" w:color="auto"/>
        <w:right w:val="none" w:sz="0" w:space="0" w:color="auto"/>
      </w:divBdr>
    </w:div>
    <w:div w:id="568882166">
      <w:bodyDiv w:val="1"/>
      <w:marLeft w:val="0"/>
      <w:marRight w:val="0"/>
      <w:marTop w:val="0"/>
      <w:marBottom w:val="0"/>
      <w:divBdr>
        <w:top w:val="none" w:sz="0" w:space="0" w:color="auto"/>
        <w:left w:val="none" w:sz="0" w:space="0" w:color="auto"/>
        <w:bottom w:val="none" w:sz="0" w:space="0" w:color="auto"/>
        <w:right w:val="none" w:sz="0" w:space="0" w:color="auto"/>
      </w:divBdr>
    </w:div>
    <w:div w:id="583225749">
      <w:bodyDiv w:val="1"/>
      <w:marLeft w:val="0"/>
      <w:marRight w:val="0"/>
      <w:marTop w:val="0"/>
      <w:marBottom w:val="0"/>
      <w:divBdr>
        <w:top w:val="none" w:sz="0" w:space="0" w:color="auto"/>
        <w:left w:val="none" w:sz="0" w:space="0" w:color="auto"/>
        <w:bottom w:val="none" w:sz="0" w:space="0" w:color="auto"/>
        <w:right w:val="none" w:sz="0" w:space="0" w:color="auto"/>
      </w:divBdr>
    </w:div>
    <w:div w:id="775756635">
      <w:bodyDiv w:val="1"/>
      <w:marLeft w:val="0"/>
      <w:marRight w:val="0"/>
      <w:marTop w:val="0"/>
      <w:marBottom w:val="0"/>
      <w:divBdr>
        <w:top w:val="none" w:sz="0" w:space="0" w:color="auto"/>
        <w:left w:val="none" w:sz="0" w:space="0" w:color="auto"/>
        <w:bottom w:val="none" w:sz="0" w:space="0" w:color="auto"/>
        <w:right w:val="none" w:sz="0" w:space="0" w:color="auto"/>
      </w:divBdr>
    </w:div>
    <w:div w:id="852186922">
      <w:bodyDiv w:val="1"/>
      <w:marLeft w:val="0"/>
      <w:marRight w:val="0"/>
      <w:marTop w:val="0"/>
      <w:marBottom w:val="0"/>
      <w:divBdr>
        <w:top w:val="none" w:sz="0" w:space="0" w:color="auto"/>
        <w:left w:val="none" w:sz="0" w:space="0" w:color="auto"/>
        <w:bottom w:val="none" w:sz="0" w:space="0" w:color="auto"/>
        <w:right w:val="none" w:sz="0" w:space="0" w:color="auto"/>
      </w:divBdr>
    </w:div>
    <w:div w:id="910238966">
      <w:bodyDiv w:val="1"/>
      <w:marLeft w:val="0"/>
      <w:marRight w:val="0"/>
      <w:marTop w:val="0"/>
      <w:marBottom w:val="0"/>
      <w:divBdr>
        <w:top w:val="none" w:sz="0" w:space="0" w:color="auto"/>
        <w:left w:val="none" w:sz="0" w:space="0" w:color="auto"/>
        <w:bottom w:val="none" w:sz="0" w:space="0" w:color="auto"/>
        <w:right w:val="none" w:sz="0" w:space="0" w:color="auto"/>
      </w:divBdr>
    </w:div>
    <w:div w:id="1072655030">
      <w:bodyDiv w:val="1"/>
      <w:marLeft w:val="0"/>
      <w:marRight w:val="0"/>
      <w:marTop w:val="0"/>
      <w:marBottom w:val="0"/>
      <w:divBdr>
        <w:top w:val="none" w:sz="0" w:space="0" w:color="auto"/>
        <w:left w:val="none" w:sz="0" w:space="0" w:color="auto"/>
        <w:bottom w:val="none" w:sz="0" w:space="0" w:color="auto"/>
        <w:right w:val="none" w:sz="0" w:space="0" w:color="auto"/>
      </w:divBdr>
    </w:div>
    <w:div w:id="1134787390">
      <w:bodyDiv w:val="1"/>
      <w:marLeft w:val="0"/>
      <w:marRight w:val="0"/>
      <w:marTop w:val="0"/>
      <w:marBottom w:val="0"/>
      <w:divBdr>
        <w:top w:val="none" w:sz="0" w:space="0" w:color="auto"/>
        <w:left w:val="none" w:sz="0" w:space="0" w:color="auto"/>
        <w:bottom w:val="none" w:sz="0" w:space="0" w:color="auto"/>
        <w:right w:val="none" w:sz="0" w:space="0" w:color="auto"/>
      </w:divBdr>
    </w:div>
    <w:div w:id="1340430060">
      <w:bodyDiv w:val="1"/>
      <w:marLeft w:val="0"/>
      <w:marRight w:val="0"/>
      <w:marTop w:val="0"/>
      <w:marBottom w:val="0"/>
      <w:divBdr>
        <w:top w:val="none" w:sz="0" w:space="0" w:color="auto"/>
        <w:left w:val="none" w:sz="0" w:space="0" w:color="auto"/>
        <w:bottom w:val="none" w:sz="0" w:space="0" w:color="auto"/>
        <w:right w:val="none" w:sz="0" w:space="0" w:color="auto"/>
      </w:divBdr>
    </w:div>
    <w:div w:id="1391269644">
      <w:bodyDiv w:val="1"/>
      <w:marLeft w:val="0"/>
      <w:marRight w:val="0"/>
      <w:marTop w:val="0"/>
      <w:marBottom w:val="0"/>
      <w:divBdr>
        <w:top w:val="none" w:sz="0" w:space="0" w:color="auto"/>
        <w:left w:val="none" w:sz="0" w:space="0" w:color="auto"/>
        <w:bottom w:val="none" w:sz="0" w:space="0" w:color="auto"/>
        <w:right w:val="none" w:sz="0" w:space="0" w:color="auto"/>
      </w:divBdr>
    </w:div>
    <w:div w:id="1598640395">
      <w:bodyDiv w:val="1"/>
      <w:marLeft w:val="0"/>
      <w:marRight w:val="0"/>
      <w:marTop w:val="0"/>
      <w:marBottom w:val="0"/>
      <w:divBdr>
        <w:top w:val="none" w:sz="0" w:space="0" w:color="auto"/>
        <w:left w:val="none" w:sz="0" w:space="0" w:color="auto"/>
        <w:bottom w:val="none" w:sz="0" w:space="0" w:color="auto"/>
        <w:right w:val="none" w:sz="0" w:space="0" w:color="auto"/>
      </w:divBdr>
    </w:div>
    <w:div w:id="1696077980">
      <w:bodyDiv w:val="1"/>
      <w:marLeft w:val="0"/>
      <w:marRight w:val="0"/>
      <w:marTop w:val="0"/>
      <w:marBottom w:val="0"/>
      <w:divBdr>
        <w:top w:val="none" w:sz="0" w:space="0" w:color="auto"/>
        <w:left w:val="none" w:sz="0" w:space="0" w:color="auto"/>
        <w:bottom w:val="none" w:sz="0" w:space="0" w:color="auto"/>
        <w:right w:val="none" w:sz="0" w:space="0" w:color="auto"/>
      </w:divBdr>
    </w:div>
    <w:div w:id="1750038463">
      <w:bodyDiv w:val="1"/>
      <w:marLeft w:val="0"/>
      <w:marRight w:val="0"/>
      <w:marTop w:val="0"/>
      <w:marBottom w:val="0"/>
      <w:divBdr>
        <w:top w:val="none" w:sz="0" w:space="0" w:color="auto"/>
        <w:left w:val="none" w:sz="0" w:space="0" w:color="auto"/>
        <w:bottom w:val="none" w:sz="0" w:space="0" w:color="auto"/>
        <w:right w:val="none" w:sz="0" w:space="0" w:color="auto"/>
      </w:divBdr>
    </w:div>
    <w:div w:id="1760711474">
      <w:bodyDiv w:val="1"/>
      <w:marLeft w:val="0"/>
      <w:marRight w:val="0"/>
      <w:marTop w:val="0"/>
      <w:marBottom w:val="0"/>
      <w:divBdr>
        <w:top w:val="none" w:sz="0" w:space="0" w:color="auto"/>
        <w:left w:val="none" w:sz="0" w:space="0" w:color="auto"/>
        <w:bottom w:val="none" w:sz="0" w:space="0" w:color="auto"/>
        <w:right w:val="none" w:sz="0" w:space="0" w:color="auto"/>
      </w:divBdr>
    </w:div>
    <w:div w:id="1777826178">
      <w:bodyDiv w:val="1"/>
      <w:marLeft w:val="0"/>
      <w:marRight w:val="0"/>
      <w:marTop w:val="0"/>
      <w:marBottom w:val="0"/>
      <w:divBdr>
        <w:top w:val="none" w:sz="0" w:space="0" w:color="auto"/>
        <w:left w:val="none" w:sz="0" w:space="0" w:color="auto"/>
        <w:bottom w:val="none" w:sz="0" w:space="0" w:color="auto"/>
        <w:right w:val="none" w:sz="0" w:space="0" w:color="auto"/>
      </w:divBdr>
    </w:div>
    <w:div w:id="1811633017">
      <w:bodyDiv w:val="1"/>
      <w:marLeft w:val="0"/>
      <w:marRight w:val="0"/>
      <w:marTop w:val="0"/>
      <w:marBottom w:val="0"/>
      <w:divBdr>
        <w:top w:val="none" w:sz="0" w:space="0" w:color="auto"/>
        <w:left w:val="none" w:sz="0" w:space="0" w:color="auto"/>
        <w:bottom w:val="none" w:sz="0" w:space="0" w:color="auto"/>
        <w:right w:val="none" w:sz="0" w:space="0" w:color="auto"/>
      </w:divBdr>
    </w:div>
    <w:div w:id="1857427495">
      <w:bodyDiv w:val="1"/>
      <w:marLeft w:val="0"/>
      <w:marRight w:val="0"/>
      <w:marTop w:val="0"/>
      <w:marBottom w:val="0"/>
      <w:divBdr>
        <w:top w:val="none" w:sz="0" w:space="0" w:color="auto"/>
        <w:left w:val="none" w:sz="0" w:space="0" w:color="auto"/>
        <w:bottom w:val="none" w:sz="0" w:space="0" w:color="auto"/>
        <w:right w:val="none" w:sz="0" w:space="0" w:color="auto"/>
      </w:divBdr>
    </w:div>
    <w:div w:id="1895851951">
      <w:bodyDiv w:val="1"/>
      <w:marLeft w:val="0"/>
      <w:marRight w:val="0"/>
      <w:marTop w:val="0"/>
      <w:marBottom w:val="0"/>
      <w:divBdr>
        <w:top w:val="none" w:sz="0" w:space="0" w:color="auto"/>
        <w:left w:val="none" w:sz="0" w:space="0" w:color="auto"/>
        <w:bottom w:val="none" w:sz="0" w:space="0" w:color="auto"/>
        <w:right w:val="none" w:sz="0" w:space="0" w:color="auto"/>
      </w:divBdr>
    </w:div>
    <w:div w:id="2060203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kanurazizah@ump.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nersmid.unmerbaya.ac.id"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MAHRUS ALI</dc:creator>
  <cp:lastModifiedBy>MAHRUS ALI</cp:lastModifiedBy>
  <cp:revision>23</cp:revision>
  <cp:lastPrinted>2023-05-30T07:27:00Z</cp:lastPrinted>
  <dcterms:created xsi:type="dcterms:W3CDTF">2023-02-28T12:22:00Z</dcterms:created>
  <dcterms:modified xsi:type="dcterms:W3CDTF">2023-05-30T07:28:00Z</dcterms:modified>
</cp:coreProperties>
</file>